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324F" w14:textId="77777777" w:rsidR="0066580E" w:rsidRDefault="0066580E" w:rsidP="0066580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固原市中级人民法院“谁执法谁普法”普法责任制四个清单工作分解表</w:t>
      </w:r>
    </w:p>
    <w:p w14:paraId="3FC7DFA2" w14:textId="77777777" w:rsidR="0066580E" w:rsidRPr="00C148A5" w:rsidRDefault="0066580E" w:rsidP="0066580E">
      <w:pPr>
        <w:pStyle w:val="a0"/>
        <w:ind w:firstLineChars="0" w:firstLine="0"/>
      </w:pPr>
    </w:p>
    <w:tbl>
      <w:tblPr>
        <w:tblW w:w="147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1"/>
        <w:gridCol w:w="967"/>
        <w:gridCol w:w="882"/>
        <w:gridCol w:w="1219"/>
        <w:gridCol w:w="1276"/>
        <w:gridCol w:w="1418"/>
        <w:gridCol w:w="3086"/>
        <w:gridCol w:w="3630"/>
      </w:tblGrid>
      <w:tr w:rsidR="0066580E" w14:paraId="6CAF4451" w14:textId="77777777" w:rsidTr="008003D3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2902" w14:textId="77777777" w:rsidR="0066580E" w:rsidRDefault="0066580E" w:rsidP="008003D3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内容</w:t>
            </w:r>
          </w:p>
          <w:p w14:paraId="7FC125C9" w14:textId="77777777" w:rsidR="0066580E" w:rsidRDefault="0066580E" w:rsidP="008003D3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清单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D39E29" w14:textId="77777777" w:rsidR="0066580E" w:rsidRDefault="0066580E" w:rsidP="008003D3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责任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清单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75466" w14:textId="77777777" w:rsidR="0066580E" w:rsidRDefault="0066580E" w:rsidP="008003D3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措施清单</w:t>
            </w:r>
          </w:p>
        </w:tc>
        <w:tc>
          <w:tcPr>
            <w:tcW w:w="6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AE29" w14:textId="77777777" w:rsidR="0066580E" w:rsidRDefault="0066580E" w:rsidP="008003D3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标准清单</w:t>
            </w:r>
          </w:p>
        </w:tc>
      </w:tr>
      <w:tr w:rsidR="0066580E" w14:paraId="4A7533E7" w14:textId="77777777" w:rsidTr="008003D3">
        <w:trPr>
          <w:trHeight w:val="93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CC725" w14:textId="77777777" w:rsidR="0066580E" w:rsidRDefault="0066580E" w:rsidP="008003D3">
            <w:pPr>
              <w:spacing w:line="320" w:lineRule="exac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A9B0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责任领导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9736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责任人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B707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责任单位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5B2A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普法</w:t>
            </w:r>
          </w:p>
          <w:p w14:paraId="29572902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对象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07E6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宣传</w:t>
            </w:r>
          </w:p>
          <w:p w14:paraId="47B4B1AF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载体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6A13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活动</w:t>
            </w:r>
          </w:p>
          <w:p w14:paraId="091F6380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DE13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</w:p>
          <w:p w14:paraId="64AC37B2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组织领导方面</w:t>
            </w:r>
          </w:p>
          <w:p w14:paraId="3DE19BBA" w14:textId="77777777" w:rsidR="0066580E" w:rsidRDefault="0066580E" w:rsidP="008003D3">
            <w:pPr>
              <w:spacing w:line="320" w:lineRule="exact"/>
              <w:jc w:val="center"/>
              <w:rPr>
                <w:rFonts w:eastAsia="楷体_GB231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  <w:t>40</w:t>
            </w: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分）</w:t>
            </w:r>
          </w:p>
          <w:p w14:paraId="13201646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3DE4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</w:p>
          <w:p w14:paraId="046A3218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普法工作开展方面</w:t>
            </w:r>
          </w:p>
          <w:p w14:paraId="79106329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  <w:t>60</w:t>
            </w:r>
            <w:r>
              <w:rPr>
                <w:rFonts w:ascii="楷体_GB2312" w:eastAsia="楷体_GB2312" w:hAnsi="楷体" w:hint="eastAsia"/>
                <w:b/>
                <w:color w:val="000000"/>
                <w:sz w:val="32"/>
                <w:szCs w:val="32"/>
              </w:rPr>
              <w:t>分）</w:t>
            </w:r>
          </w:p>
          <w:p w14:paraId="04B90EB0" w14:textId="77777777" w:rsidR="0066580E" w:rsidRDefault="0066580E" w:rsidP="008003D3">
            <w:pPr>
              <w:spacing w:line="320" w:lineRule="exact"/>
              <w:jc w:val="center"/>
              <w:rPr>
                <w:rFonts w:ascii="楷体_GB2312" w:eastAsia="楷体_GB2312" w:hAnsi="楷体"/>
                <w:b/>
                <w:color w:val="000000"/>
                <w:sz w:val="32"/>
                <w:szCs w:val="32"/>
              </w:rPr>
            </w:pPr>
          </w:p>
        </w:tc>
      </w:tr>
      <w:tr w:rsidR="00445794" w14:paraId="427C7411" w14:textId="77777777" w:rsidTr="0066580E">
        <w:trPr>
          <w:trHeight w:val="50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0714" w14:textId="77777777" w:rsidR="00445794" w:rsidRPr="00B65A81" w:rsidRDefault="00445794" w:rsidP="00445794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1.习近平法治思想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D3BCC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65A81">
              <w:rPr>
                <w:rFonts w:ascii="仿宋_GB2312" w:eastAsia="仿宋_GB2312" w:hAnsi="仿宋" w:cs="仿宋" w:hint="eastAsia"/>
                <w:color w:val="000000"/>
                <w:szCs w:val="21"/>
              </w:rPr>
              <w:t>董军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BB70F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Ansi="仿宋" w:cs="仿宋" w:hint="eastAsia"/>
                <w:color w:val="000000"/>
                <w:szCs w:val="21"/>
              </w:rPr>
              <w:t>各部门负责人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DA8BE5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65A81">
              <w:rPr>
                <w:rFonts w:ascii="仿宋_GB2312" w:eastAsia="仿宋_GB2312" w:hAnsi="仿宋" w:cs="仿宋" w:hint="eastAsia"/>
                <w:color w:val="000000"/>
                <w:szCs w:val="21"/>
              </w:rPr>
              <w:t>各部门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35BB09" w14:textId="77777777" w:rsidR="00445794" w:rsidRPr="00B65A81" w:rsidRDefault="00445794" w:rsidP="00445794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本院干警</w:t>
            </w:r>
          </w:p>
          <w:p w14:paraId="6E55495E" w14:textId="77777777" w:rsidR="00445794" w:rsidRPr="00B65A81" w:rsidRDefault="00445794" w:rsidP="00445794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机关干部学生</w:t>
            </w:r>
          </w:p>
          <w:p w14:paraId="58EC9A27" w14:textId="77777777" w:rsidR="00445794" w:rsidRPr="00B65A81" w:rsidRDefault="00445794" w:rsidP="00445794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军人</w:t>
            </w:r>
          </w:p>
          <w:p w14:paraId="07E29F84" w14:textId="77777777" w:rsidR="00445794" w:rsidRPr="00B65A81" w:rsidRDefault="00445794" w:rsidP="00445794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企业员工各界群众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E3A29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集体会议</w:t>
            </w:r>
          </w:p>
          <w:p w14:paraId="68D9FB01" w14:textId="77777777" w:rsidR="00445794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法治课堂</w:t>
            </w:r>
          </w:p>
          <w:p w14:paraId="0D7F337A" w14:textId="77777777" w:rsidR="00445794" w:rsidRPr="000715EF" w:rsidRDefault="00445794" w:rsidP="0044579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现场普法</w:t>
            </w:r>
          </w:p>
          <w:p w14:paraId="63E68830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微信</w:t>
            </w:r>
          </w:p>
          <w:p w14:paraId="1E039479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微博</w:t>
            </w:r>
          </w:p>
          <w:p w14:paraId="0A63A32D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门户网站</w:t>
            </w:r>
          </w:p>
          <w:p w14:paraId="2B77B82F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电子屏</w:t>
            </w:r>
          </w:p>
          <w:p w14:paraId="2AE1BDD0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展板</w:t>
            </w:r>
          </w:p>
          <w:p w14:paraId="313BAD21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横幅</w:t>
            </w:r>
          </w:p>
          <w:p w14:paraId="596D994A" w14:textId="77777777" w:rsidR="00445794" w:rsidRPr="00B65A81" w:rsidRDefault="00445794" w:rsidP="00445794">
            <w:pPr>
              <w:pStyle w:val="a0"/>
              <w:spacing w:line="320" w:lineRule="exact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宣传彩页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E7E9A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1.组织召开各类会议进行专题学习，利用各种平台、阵地和载体进行形式多样的法治宣传教育。</w:t>
            </w:r>
          </w:p>
          <w:p w14:paraId="476BC82A" w14:textId="77777777" w:rsidR="00445794" w:rsidRPr="00B65A81" w:rsidRDefault="00445794" w:rsidP="00445794">
            <w:pPr>
              <w:pStyle w:val="a0"/>
              <w:spacing w:line="32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2.开展送法进机关、进企业、进校园、进社区、进农村、进军营等活动。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1E40E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1.落实国家工作人员学法用法制度。</w:t>
            </w:r>
            <w:r>
              <w:rPr>
                <w:rFonts w:ascii="仿宋_GB2312" w:eastAsia="仿宋_GB2312" w:hint="eastAsia"/>
                <w:szCs w:val="21"/>
              </w:rPr>
              <w:t>结合庆祝建党1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ascii="仿宋_GB2312" w:eastAsia="仿宋_GB2312" w:hint="eastAsia"/>
                <w:szCs w:val="21"/>
              </w:rPr>
              <w:t>周年，</w:t>
            </w:r>
            <w:r w:rsidRPr="00B65A81">
              <w:rPr>
                <w:rFonts w:ascii="仿宋_GB2312" w:eastAsia="仿宋_GB2312" w:hint="eastAsia"/>
                <w:szCs w:val="21"/>
              </w:rPr>
              <w:t>将学习宣传贯彻习近平法治思想作为首要任务，纳入党组理论学习中心组学习计划和干警年度学习计划，开展以宪法为核心的中国特色社会主义法律体系系统学习，重点学习宪法、立法法、国家安全法党内法规以及与司法行政相关的法律法规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75F6DC5A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2.严格落实主要负责人履行推进法治建设第一责任人职责规定，坚持领导带头学法用法，坚持“一把手”亲自抓部署抓落实。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7B7CFDAD" w14:textId="1A705EDC" w:rsidR="00445794" w:rsidRPr="00B65A81" w:rsidRDefault="00445794" w:rsidP="00445794">
            <w:pPr>
              <w:pStyle w:val="a0"/>
              <w:spacing w:line="32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lastRenderedPageBreak/>
              <w:t>3.指导各基层法院、本院各部门将普法宣传作为法治文化建设的首要内容抓紧抓实。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4A29FC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lastRenderedPageBreak/>
              <w:t>1.组织召开党组会、党组（中心组）学习会、全体干警大会、党支部大会等会议进行专题学习。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1E3966D1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2.邀请专家举办学习专题讲座。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1B2A113B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3.坚持日常宣传和主题宣传相结合，组织开展“国家安全教育日”“国家宪法日”、“宪法宣传周”等主题活动。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37E3CBD7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4.组织开展送法进机关、进企业、进校园、进社区、进农村、进军营等活动。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390FD4EB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5. 指导各基层法院、本院各部门做好普法宣传。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720199F6" w14:textId="2F67FEBC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6.坚持线上宣传与线下宣传相结合方式，推动学习常态化。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</w:tr>
      <w:tr w:rsidR="00445794" w14:paraId="61963FCC" w14:textId="77777777" w:rsidTr="0066580E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9A33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2.《中华人民共和国宪法》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17130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03666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3B97A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F4FAA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01E81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EE426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362DD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4A90E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45794" w14:paraId="51A19878" w14:textId="77777777" w:rsidTr="008003D3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5A69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3.《中华人民共和国立法法》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B5E29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839F1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38D86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8FF47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6506F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8A617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88C42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999E3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45794" w14:paraId="71E9C6BC" w14:textId="77777777" w:rsidTr="008003D3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08F0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4.《中华人民共和国国家安全法》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AB4C1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53A97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56A99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7752D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73A75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A5EC3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24AE2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FBD9B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45794" w14:paraId="3C484D48" w14:textId="77777777" w:rsidTr="008003D3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1BED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5.《中华人民共和国反恐怖主义法》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E0FDD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3770B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A87BC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360D9D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5314A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0BF99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310A5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26F64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45794" w14:paraId="472DE5CC" w14:textId="77777777" w:rsidTr="008003D3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AA09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6.《中华人民共和国反分裂国家法》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CDDCF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60D10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007DD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A763C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6CA8A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4FBCE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CE859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885B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45794" w14:paraId="2B0D0A8C" w14:textId="77777777" w:rsidTr="008003D3">
        <w:trPr>
          <w:trHeight w:val="112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9BAD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7.《中华人民共和国保守国家秘密法》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20A27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8C559E">
              <w:rPr>
                <w:rFonts w:ascii="仿宋_GB2312" w:eastAsia="仿宋_GB2312" w:hAnsi="仿宋" w:cs="仿宋" w:hint="eastAsia"/>
                <w:color w:val="000000"/>
                <w:szCs w:val="21"/>
              </w:rPr>
              <w:t>马占明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C2687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孙有平</w:t>
            </w:r>
          </w:p>
          <w:p w14:paraId="232ED0E7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715EF">
              <w:rPr>
                <w:rFonts w:ascii="仿宋_GB2312" w:eastAsia="仿宋_GB2312" w:hAnsi="仿宋" w:cs="仿宋" w:hint="eastAsia"/>
                <w:color w:val="000000"/>
                <w:szCs w:val="21"/>
              </w:rPr>
              <w:t>梁志龙</w:t>
            </w:r>
          </w:p>
          <w:p w14:paraId="5610E8D0" w14:textId="77777777" w:rsidR="00445794" w:rsidRPr="002E2EB3" w:rsidRDefault="00445794" w:rsidP="00445794">
            <w:pPr>
              <w:spacing w:line="280" w:lineRule="exact"/>
              <w:jc w:val="center"/>
            </w:pPr>
            <w:r w:rsidRPr="002E2EB3">
              <w:rPr>
                <w:rFonts w:ascii="仿宋_GB2312" w:eastAsia="仿宋_GB2312" w:hAnsi="仿宋" w:cs="仿宋" w:hint="eastAsia"/>
                <w:color w:val="000000"/>
                <w:szCs w:val="21"/>
              </w:rPr>
              <w:t>石磊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0448F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办公室研究室</w:t>
            </w:r>
          </w:p>
          <w:p w14:paraId="2813095A" w14:textId="77777777" w:rsidR="00445794" w:rsidRPr="002E2EB3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 w:rsidRPr="002E2EB3">
              <w:rPr>
                <w:rFonts w:ascii="仿宋_GB2312" w:eastAsia="仿宋_GB2312" w:hint="eastAsia"/>
                <w:szCs w:val="21"/>
              </w:rPr>
              <w:t>行政庭</w:t>
            </w:r>
          </w:p>
          <w:p w14:paraId="7D5A8EA5" w14:textId="77777777" w:rsidR="00445794" w:rsidRPr="008C559E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8C559E">
              <w:rPr>
                <w:rFonts w:ascii="仿宋_GB2312" w:eastAsia="仿宋_GB2312" w:hint="eastAsia"/>
                <w:szCs w:val="21"/>
              </w:rPr>
              <w:t>其他部门配合</w:t>
            </w:r>
          </w:p>
          <w:p w14:paraId="161F3EB0" w14:textId="77777777" w:rsidR="00445794" w:rsidRPr="008C559E" w:rsidRDefault="00445794" w:rsidP="00445794">
            <w:pPr>
              <w:pStyle w:val="a0"/>
              <w:ind w:firstLineChars="0" w:firstLine="0"/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4AB65" w14:textId="77777777" w:rsidR="00445794" w:rsidRPr="00B65A81" w:rsidRDefault="00445794" w:rsidP="00445794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本院干警</w:t>
            </w:r>
          </w:p>
          <w:p w14:paraId="79202A23" w14:textId="77777777" w:rsidR="00445794" w:rsidRPr="00B65A81" w:rsidRDefault="00445794" w:rsidP="00445794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机关干部学生</w:t>
            </w:r>
          </w:p>
          <w:p w14:paraId="61FD88DC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企业员工各界群众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783B69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集体会议</w:t>
            </w:r>
          </w:p>
          <w:p w14:paraId="5D8BFCAA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法治课堂</w:t>
            </w:r>
          </w:p>
          <w:p w14:paraId="5E68F793" w14:textId="77777777" w:rsidR="00445794" w:rsidRPr="000715EF" w:rsidRDefault="00445794" w:rsidP="00445794">
            <w:pPr>
              <w:pStyle w:val="a0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现场普法</w:t>
            </w:r>
          </w:p>
          <w:p w14:paraId="7BEE98DE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微信</w:t>
            </w:r>
          </w:p>
          <w:p w14:paraId="0B6B6E05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微博</w:t>
            </w:r>
          </w:p>
          <w:p w14:paraId="3368628D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门户网站</w:t>
            </w:r>
          </w:p>
          <w:p w14:paraId="46997F8F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电子屏</w:t>
            </w:r>
          </w:p>
          <w:p w14:paraId="09BF5D9B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展板</w:t>
            </w:r>
          </w:p>
          <w:p w14:paraId="0D76AFD2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横幅</w:t>
            </w:r>
          </w:p>
          <w:p w14:paraId="1D43BAB9" w14:textId="77777777" w:rsidR="00445794" w:rsidRPr="00B65A81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宣传彩页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EFDDC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1.组织</w:t>
            </w:r>
            <w:r>
              <w:rPr>
                <w:rFonts w:ascii="仿宋_GB2312" w:eastAsia="仿宋_GB2312" w:hint="eastAsia"/>
                <w:szCs w:val="21"/>
              </w:rPr>
              <w:t>开展专题</w:t>
            </w:r>
            <w:r w:rsidRPr="00B65A81">
              <w:rPr>
                <w:rFonts w:ascii="仿宋_GB2312" w:eastAsia="仿宋_GB2312" w:hint="eastAsia"/>
                <w:szCs w:val="21"/>
              </w:rPr>
              <w:t>会议进行学习，利</w:t>
            </w:r>
            <w:r>
              <w:rPr>
                <w:rFonts w:ascii="仿宋_GB2312" w:eastAsia="仿宋_GB2312" w:hint="eastAsia"/>
                <w:szCs w:val="21"/>
              </w:rPr>
              <w:t>新媒体平台</w:t>
            </w:r>
            <w:r w:rsidRPr="00B65A81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院内宣传</w:t>
            </w:r>
            <w:r w:rsidRPr="00B65A81">
              <w:rPr>
                <w:rFonts w:ascii="仿宋_GB2312" w:eastAsia="仿宋_GB2312" w:hint="eastAsia"/>
                <w:szCs w:val="21"/>
              </w:rPr>
              <w:t>阵地和载体进行形式多样的法治宣传教育。</w:t>
            </w:r>
          </w:p>
          <w:p w14:paraId="393DB2AB" w14:textId="77777777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2.开展送法进机关、进企业、进校园、进社区、进农村等活动。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BFB14" w14:textId="77777777" w:rsidR="00445794" w:rsidRPr="00B65A81" w:rsidRDefault="00445794" w:rsidP="00445794">
            <w:pPr>
              <w:pStyle w:val="a0"/>
              <w:spacing w:line="32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 w:rsidRPr="00B65A81">
              <w:rPr>
                <w:rFonts w:ascii="仿宋_GB2312" w:eastAsia="仿宋_GB2312" w:hint="eastAsia"/>
                <w:szCs w:val="21"/>
              </w:rPr>
              <w:t>.严格落实</w:t>
            </w:r>
            <w:r>
              <w:rPr>
                <w:rFonts w:ascii="仿宋_GB2312" w:eastAsia="仿宋_GB2312" w:hint="eastAsia"/>
                <w:szCs w:val="21"/>
              </w:rPr>
              <w:t>主管领导责任</w:t>
            </w:r>
            <w:r w:rsidRPr="00B65A81">
              <w:rPr>
                <w:rFonts w:ascii="仿宋_GB2312" w:eastAsia="仿宋_GB2312" w:hint="eastAsia"/>
                <w:szCs w:val="21"/>
              </w:rPr>
              <w:t>，坚持领导带头学法用法，坚持</w:t>
            </w:r>
            <w:r>
              <w:rPr>
                <w:rFonts w:ascii="仿宋_GB2312" w:eastAsia="仿宋_GB2312" w:hint="eastAsia"/>
                <w:szCs w:val="21"/>
              </w:rPr>
              <w:t>分管工作</w:t>
            </w:r>
            <w:r w:rsidRPr="00B65A81">
              <w:rPr>
                <w:rFonts w:ascii="仿宋_GB2312" w:eastAsia="仿宋_GB2312" w:hint="eastAsia"/>
                <w:szCs w:val="21"/>
              </w:rPr>
              <w:t>亲自抓部署抓落实。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7AF67AC9" w14:textId="39DBD8D3" w:rsidR="00445794" w:rsidRPr="00B65A81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 w:rsidRPr="00B65A81">
              <w:rPr>
                <w:rFonts w:ascii="仿宋_GB2312" w:eastAsia="仿宋_GB2312" w:hint="eastAsia"/>
                <w:szCs w:val="21"/>
              </w:rPr>
              <w:t>.指导各基层法院、本院各部门将</w:t>
            </w:r>
            <w:r>
              <w:rPr>
                <w:rFonts w:ascii="仿宋_GB2312" w:eastAsia="仿宋_GB2312" w:hint="eastAsia"/>
                <w:szCs w:val="21"/>
              </w:rPr>
              <w:t>保密</w:t>
            </w:r>
            <w:r w:rsidRPr="00B65A81">
              <w:rPr>
                <w:rFonts w:ascii="仿宋_GB2312" w:eastAsia="仿宋_GB2312" w:hint="eastAsia"/>
                <w:szCs w:val="21"/>
              </w:rPr>
              <w:t>宣传</w:t>
            </w:r>
            <w:r>
              <w:rPr>
                <w:rFonts w:ascii="仿宋_GB2312" w:eastAsia="仿宋_GB2312" w:hint="eastAsia"/>
                <w:szCs w:val="21"/>
              </w:rPr>
              <w:t>、应对突发公共事件教育、行政法律法规宣传</w:t>
            </w:r>
            <w:r w:rsidRPr="00B65A81">
              <w:rPr>
                <w:rFonts w:ascii="仿宋_GB2312" w:eastAsia="仿宋_GB2312" w:hint="eastAsia"/>
                <w:szCs w:val="21"/>
              </w:rPr>
              <w:t>作为法治文化建设的</w:t>
            </w:r>
            <w:r>
              <w:rPr>
                <w:rFonts w:ascii="仿宋_GB2312" w:eastAsia="仿宋_GB2312" w:hint="eastAsia"/>
                <w:szCs w:val="21"/>
              </w:rPr>
              <w:t>重</w:t>
            </w:r>
            <w:r w:rsidRPr="00B65A81">
              <w:rPr>
                <w:rFonts w:ascii="仿宋_GB2312" w:eastAsia="仿宋_GB2312" w:hint="eastAsia"/>
                <w:szCs w:val="21"/>
              </w:rPr>
              <w:t>要内容抓紧抓实。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8D810" w14:textId="77777777" w:rsidR="00445794" w:rsidRPr="0024069B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24069B">
              <w:rPr>
                <w:rFonts w:ascii="仿宋_GB2312" w:eastAsia="仿宋_GB2312" w:hint="eastAsia"/>
                <w:szCs w:val="21"/>
              </w:rPr>
              <w:t>1.利用微信公众平台、微博、门户网站、</w:t>
            </w:r>
            <w:r>
              <w:rPr>
                <w:rFonts w:ascii="仿宋_GB2312" w:eastAsia="仿宋_GB2312" w:hint="eastAsia"/>
                <w:szCs w:val="21"/>
              </w:rPr>
              <w:t>电子</w:t>
            </w:r>
            <w:r w:rsidRPr="0024069B">
              <w:rPr>
                <w:rFonts w:ascii="仿宋_GB2312" w:eastAsia="仿宋_GB2312" w:hint="eastAsia"/>
                <w:szCs w:val="21"/>
              </w:rPr>
              <w:t>显示屏、</w:t>
            </w:r>
            <w:r>
              <w:rPr>
                <w:rFonts w:ascii="仿宋_GB2312" w:eastAsia="仿宋_GB2312" w:hint="eastAsia"/>
                <w:szCs w:val="21"/>
              </w:rPr>
              <w:t>展板、</w:t>
            </w:r>
            <w:r w:rsidRPr="0024069B">
              <w:rPr>
                <w:rFonts w:ascii="仿宋_GB2312" w:eastAsia="仿宋_GB2312" w:hint="eastAsia"/>
                <w:szCs w:val="21"/>
              </w:rPr>
              <w:t>横幅等进行法治宣传。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2EF5CC2F" w14:textId="77777777" w:rsidR="00445794" w:rsidRPr="0024069B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24069B">
              <w:rPr>
                <w:rFonts w:ascii="仿宋_GB2312" w:eastAsia="仿宋_GB2312" w:hint="eastAsia"/>
                <w:szCs w:val="21"/>
              </w:rPr>
              <w:t>2.做好</w:t>
            </w:r>
            <w:r>
              <w:rPr>
                <w:rFonts w:ascii="仿宋_GB2312" w:eastAsia="仿宋_GB2312" w:hint="eastAsia"/>
                <w:szCs w:val="21"/>
              </w:rPr>
              <w:t>“保密宣传月”等特殊时间节点的</w:t>
            </w:r>
            <w:r w:rsidRPr="0024069B">
              <w:rPr>
                <w:rFonts w:ascii="仿宋_GB2312" w:eastAsia="仿宋_GB2312" w:hint="eastAsia"/>
                <w:szCs w:val="21"/>
              </w:rPr>
              <w:t>法律法规宣传。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26A6EFFB" w14:textId="77777777" w:rsidR="00445794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24069B">
              <w:rPr>
                <w:rFonts w:ascii="仿宋_GB2312" w:eastAsia="仿宋_GB2312" w:hint="eastAsia"/>
                <w:szCs w:val="21"/>
              </w:rPr>
              <w:t>3.组织举办</w:t>
            </w:r>
            <w:r>
              <w:rPr>
                <w:rFonts w:ascii="仿宋_GB2312" w:eastAsia="仿宋_GB2312" w:hint="eastAsia"/>
                <w:szCs w:val="21"/>
              </w:rPr>
              <w:t>突发事件</w:t>
            </w:r>
            <w:r w:rsidRPr="0024069B">
              <w:rPr>
                <w:rFonts w:ascii="仿宋_GB2312" w:eastAsia="仿宋_GB2312" w:hint="eastAsia"/>
                <w:szCs w:val="21"/>
              </w:rPr>
              <w:t>专题培训、理论讲授和集中上课等法治宣传活动，</w:t>
            </w:r>
            <w:r>
              <w:rPr>
                <w:rFonts w:ascii="仿宋_GB2312" w:eastAsia="仿宋_GB2312" w:hint="eastAsia"/>
                <w:szCs w:val="21"/>
              </w:rPr>
              <w:t>增强干警及广大群众保密意识和应对突发公共事件意识</w:t>
            </w:r>
            <w:r w:rsidRPr="0024069B">
              <w:rPr>
                <w:rFonts w:ascii="仿宋_GB2312" w:eastAsia="仿宋_GB2312" w:hint="eastAsia"/>
                <w:szCs w:val="21"/>
              </w:rPr>
              <w:t>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6D513FE8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 w:rsidRPr="00AD2D38">
              <w:rPr>
                <w:rFonts w:ascii="仿宋_GB2312" w:eastAsia="仿宋_GB2312" w:hint="eastAsia"/>
                <w:szCs w:val="21"/>
              </w:rPr>
              <w:t>4</w:t>
            </w:r>
            <w:r w:rsidRPr="00AD2D38">
              <w:rPr>
                <w:rFonts w:ascii="仿宋_GB2312" w:eastAsia="仿宋_GB2312"/>
                <w:szCs w:val="21"/>
              </w:rPr>
              <w:t>.</w:t>
            </w:r>
            <w:r w:rsidRPr="00AD2D38">
              <w:rPr>
                <w:rFonts w:ascii="仿宋_GB2312" w:eastAsia="仿宋_GB2312" w:hint="eastAsia"/>
                <w:szCs w:val="21"/>
              </w:rPr>
              <w:t>完善府院联席会议制度，加强府院沟通协调、府院联络工作，力争建立行政争议化解中心，推动行政争议实质性化解。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610D8B4F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.</w:t>
            </w:r>
            <w:r w:rsidRPr="00AD2D38">
              <w:rPr>
                <w:rFonts w:ascii="仿宋_GB2312" w:eastAsia="仿宋_GB2312" w:hint="eastAsia"/>
                <w:szCs w:val="21"/>
              </w:rPr>
              <w:t>做好</w:t>
            </w:r>
            <w:r>
              <w:rPr>
                <w:rFonts w:ascii="仿宋_GB2312" w:eastAsia="仿宋_GB2312" w:hint="eastAsia"/>
                <w:szCs w:val="21"/>
              </w:rPr>
              <w:t>督促落实</w:t>
            </w:r>
            <w:r w:rsidRPr="00AD2D38">
              <w:rPr>
                <w:rFonts w:ascii="仿宋_GB2312" w:eastAsia="仿宋_GB2312" w:hint="eastAsia"/>
                <w:szCs w:val="21"/>
              </w:rPr>
              <w:t>行政负责人出庭应诉工作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AD2D38">
              <w:rPr>
                <w:rFonts w:ascii="仿宋_GB2312" w:eastAsia="仿宋_GB2312" w:hint="eastAsia"/>
                <w:szCs w:val="21"/>
              </w:rPr>
              <w:t>邀请国家机关工作人员旁听重要行政案件庭审。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470BCEE5" w14:textId="5FA6426B" w:rsidR="00445794" w:rsidRPr="00AD2D38" w:rsidRDefault="00445794" w:rsidP="00445794">
            <w:pPr>
              <w:pStyle w:val="a0"/>
              <w:ind w:firstLineChars="0" w:firstLine="0"/>
            </w:pPr>
            <w:r>
              <w:rPr>
                <w:rFonts w:ascii="仿宋_GB2312" w:eastAsia="仿宋_GB2312"/>
                <w:szCs w:val="21"/>
              </w:rPr>
              <w:t>6.</w:t>
            </w:r>
            <w:r>
              <w:rPr>
                <w:rFonts w:ascii="仿宋_GB2312" w:eastAsia="仿宋_GB2312" w:hint="eastAsia"/>
                <w:szCs w:val="21"/>
              </w:rPr>
              <w:t>做好行政白皮书制定工作。（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</w:tr>
      <w:tr w:rsidR="00445794" w14:paraId="243236A4" w14:textId="77777777" w:rsidTr="008003D3">
        <w:trPr>
          <w:trHeight w:val="114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A7128" w14:textId="77777777" w:rsidR="00445794" w:rsidRPr="001A7AB6" w:rsidRDefault="00445794" w:rsidP="00445794">
            <w:pPr>
              <w:spacing w:line="320" w:lineRule="exact"/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.</w:t>
            </w:r>
            <w:r w:rsidRPr="008C559E">
              <w:rPr>
                <w:rFonts w:ascii="仿宋_GB2312" w:eastAsia="仿宋_GB2312" w:hint="eastAsia"/>
                <w:szCs w:val="21"/>
              </w:rPr>
              <w:t>《中华人民共和国突发事件应对法》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3CC45" w14:textId="77777777" w:rsidR="00445794" w:rsidRDefault="00445794" w:rsidP="00445794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04A82" w14:textId="77777777" w:rsidR="00445794" w:rsidRDefault="00445794" w:rsidP="00445794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73618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2FA87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1F5A4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9844B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52AC7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7061C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</w:tr>
      <w:tr w:rsidR="00445794" w14:paraId="150F49CB" w14:textId="77777777" w:rsidTr="008003D3">
        <w:trPr>
          <w:trHeight w:val="103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FC95" w14:textId="77777777" w:rsidR="00445794" w:rsidRPr="008C559E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9.</w:t>
            </w:r>
            <w:r w:rsidRPr="008C559E">
              <w:rPr>
                <w:rFonts w:ascii="仿宋_GB2312" w:eastAsia="仿宋_GB2312" w:hint="eastAsia"/>
                <w:szCs w:val="21"/>
              </w:rPr>
              <w:t>《突发公共卫生事件应急条例》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4B326" w14:textId="77777777" w:rsidR="00445794" w:rsidRDefault="00445794" w:rsidP="00445794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99C89" w14:textId="77777777" w:rsidR="00445794" w:rsidRDefault="00445794" w:rsidP="00445794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7048B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61AFE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65B96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4771D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A6368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47EC0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</w:tr>
      <w:tr w:rsidR="00445794" w14:paraId="7EE6B761" w14:textId="77777777" w:rsidTr="008003D3">
        <w:trPr>
          <w:trHeight w:val="11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B383" w14:textId="77777777" w:rsidR="00445794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《中华人民共和国行政诉讼法》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955FF" w14:textId="77777777" w:rsidR="00445794" w:rsidRDefault="00445794" w:rsidP="00445794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4F453" w14:textId="77777777" w:rsidR="00445794" w:rsidRDefault="00445794" w:rsidP="00445794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DE215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6EF83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F2AAF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58153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F0977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B22E6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</w:tr>
      <w:tr w:rsidR="00445794" w14:paraId="52815BFA" w14:textId="77777777" w:rsidTr="008003D3">
        <w:trPr>
          <w:trHeight w:val="121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FEAB" w14:textId="77777777" w:rsidR="00445794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《中华人民共和国行政处罚法》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7DED6" w14:textId="77777777" w:rsidR="00445794" w:rsidRDefault="00445794" w:rsidP="00445794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C5CD6" w14:textId="77777777" w:rsidR="00445794" w:rsidRDefault="00445794" w:rsidP="00445794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22DD9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5A8D7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AECC4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9D892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629D1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EEE85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</w:tr>
      <w:tr w:rsidR="00445794" w14:paraId="7715EE3C" w14:textId="77777777" w:rsidTr="008003D3">
        <w:trPr>
          <w:trHeight w:val="122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62CE" w14:textId="77777777" w:rsidR="00445794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《中华人民共和国行政强制法》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8562A3" w14:textId="77777777" w:rsidR="00445794" w:rsidRDefault="00445794" w:rsidP="00445794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5CCFA" w14:textId="77777777" w:rsidR="00445794" w:rsidRDefault="00445794" w:rsidP="00445794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54A6A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4BC2C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39A89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C363D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98C09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E3938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</w:tr>
      <w:tr w:rsidR="00445794" w14:paraId="624E3404" w14:textId="77777777" w:rsidTr="008003D3">
        <w:trPr>
          <w:trHeight w:val="125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6C49" w14:textId="77777777" w:rsidR="00445794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</w:t>
            </w:r>
            <w:r>
              <w:rPr>
                <w:rFonts w:ascii="仿宋_GB2312" w:eastAsia="仿宋_GB2312"/>
                <w:szCs w:val="21"/>
              </w:rPr>
              <w:t>3.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《中华人民共和国行政复议法》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3E2FD" w14:textId="77777777" w:rsidR="00445794" w:rsidRDefault="00445794" w:rsidP="00445794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80623" w14:textId="77777777" w:rsidR="00445794" w:rsidRDefault="00445794" w:rsidP="00445794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03ADD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F1B6F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416D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ACBE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CD10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  <w:tc>
          <w:tcPr>
            <w:tcW w:w="3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C90F" w14:textId="77777777" w:rsidR="00445794" w:rsidRPr="001A7AB6" w:rsidRDefault="00445794" w:rsidP="00445794">
            <w:pPr>
              <w:spacing w:line="360" w:lineRule="exact"/>
              <w:jc w:val="center"/>
            </w:pPr>
          </w:p>
        </w:tc>
      </w:tr>
      <w:tr w:rsidR="00445794" w14:paraId="24182C11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691F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《中华人民共和国民法典》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3CB24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6314E7BD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340B1853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28B0F9C0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286A0D2C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07882356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9005C8">
              <w:rPr>
                <w:rFonts w:ascii="仿宋_GB2312" w:eastAsia="仿宋_GB2312" w:hAnsi="仿宋" w:cs="仿宋" w:hint="eastAsia"/>
                <w:color w:val="000000"/>
                <w:szCs w:val="21"/>
              </w:rPr>
              <w:t>穆存忠</w:t>
            </w:r>
          </w:p>
          <w:p w14:paraId="0CC03F43" w14:textId="77777777" w:rsidR="00445794" w:rsidRPr="0013768A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3768A">
              <w:rPr>
                <w:rFonts w:ascii="仿宋_GB2312" w:eastAsia="仿宋_GB2312" w:hAnsi="仿宋" w:cs="仿宋" w:hint="eastAsia"/>
                <w:color w:val="000000"/>
                <w:szCs w:val="21"/>
              </w:rPr>
              <w:t>张世平</w:t>
            </w:r>
          </w:p>
          <w:p w14:paraId="4647967A" w14:textId="77777777" w:rsidR="00445794" w:rsidRDefault="00445794" w:rsidP="00445794">
            <w:pPr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43649572" w14:textId="77777777" w:rsidR="00445794" w:rsidRDefault="00445794" w:rsidP="00445794">
            <w:pPr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04C60910" w14:textId="77777777" w:rsidR="00445794" w:rsidRDefault="00445794" w:rsidP="00445794">
            <w:pPr>
              <w:rPr>
                <w:rFonts w:ascii="仿宋_GB2312" w:eastAsia="仿宋_GB2312" w:hAnsi="仿宋" w:cs="仿宋"/>
                <w:szCs w:val="21"/>
              </w:rPr>
            </w:pPr>
          </w:p>
          <w:p w14:paraId="3C566BB3" w14:textId="77777777" w:rsidR="00445794" w:rsidRDefault="00445794" w:rsidP="00445794">
            <w:pPr>
              <w:pStyle w:val="a0"/>
            </w:pPr>
          </w:p>
          <w:p w14:paraId="5A6E9767" w14:textId="77777777" w:rsidR="00445794" w:rsidRDefault="00445794" w:rsidP="00445794">
            <w:pPr>
              <w:pStyle w:val="a0"/>
            </w:pPr>
          </w:p>
          <w:p w14:paraId="5FB34167" w14:textId="77777777" w:rsidR="00445794" w:rsidRDefault="00445794" w:rsidP="00445794">
            <w:pPr>
              <w:pStyle w:val="a0"/>
            </w:pPr>
          </w:p>
          <w:p w14:paraId="7AE0F756" w14:textId="77777777" w:rsidR="00445794" w:rsidRDefault="00445794" w:rsidP="00445794">
            <w:pPr>
              <w:pStyle w:val="a0"/>
            </w:pPr>
          </w:p>
          <w:p w14:paraId="237DA62A" w14:textId="77777777" w:rsidR="00445794" w:rsidRDefault="00445794" w:rsidP="00445794">
            <w:pPr>
              <w:pStyle w:val="a0"/>
            </w:pPr>
          </w:p>
          <w:p w14:paraId="265C5FEB" w14:textId="77777777" w:rsidR="00445794" w:rsidRPr="00DD3C11" w:rsidRDefault="00445794" w:rsidP="00445794">
            <w:pPr>
              <w:spacing w:line="280" w:lineRule="exact"/>
              <w:jc w:val="center"/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878DD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4BA17C7E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0D31CF2F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4AE5F6A5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7333F719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2B9B6E26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高睿</w:t>
            </w:r>
          </w:p>
          <w:p w14:paraId="04DD6939" w14:textId="77777777" w:rsidR="00445794" w:rsidRPr="00B35BF1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35BF1">
              <w:rPr>
                <w:rFonts w:ascii="仿宋_GB2312" w:eastAsia="仿宋_GB2312" w:hAnsi="仿宋" w:cs="仿宋" w:hint="eastAsia"/>
                <w:color w:val="000000"/>
                <w:szCs w:val="21"/>
              </w:rPr>
              <w:t>王伟</w:t>
            </w:r>
          </w:p>
          <w:p w14:paraId="3D1A52C6" w14:textId="77777777" w:rsidR="00445794" w:rsidRPr="00B35BF1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35BF1">
              <w:rPr>
                <w:rFonts w:ascii="仿宋_GB2312" w:eastAsia="仿宋_GB2312" w:hAnsi="仿宋" w:cs="仿宋" w:hint="eastAsia"/>
                <w:color w:val="000000"/>
                <w:szCs w:val="21"/>
              </w:rPr>
              <w:t>刘万德</w:t>
            </w:r>
          </w:p>
          <w:p w14:paraId="35E65012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35BF1">
              <w:rPr>
                <w:rFonts w:ascii="仿宋_GB2312" w:eastAsia="仿宋_GB2312" w:hAnsi="仿宋" w:cs="仿宋" w:hint="eastAsia"/>
                <w:color w:val="000000"/>
                <w:szCs w:val="21"/>
              </w:rPr>
              <w:t>马晓红</w:t>
            </w:r>
          </w:p>
          <w:p w14:paraId="5F9A89B8" w14:textId="77777777" w:rsidR="00445794" w:rsidRDefault="00445794" w:rsidP="00445794">
            <w:pPr>
              <w:pStyle w:val="a0"/>
            </w:pPr>
          </w:p>
          <w:p w14:paraId="46A2471D" w14:textId="77777777" w:rsidR="00445794" w:rsidRDefault="00445794" w:rsidP="00445794">
            <w:pPr>
              <w:pStyle w:val="a0"/>
            </w:pPr>
          </w:p>
          <w:p w14:paraId="5A8EF342" w14:textId="77777777" w:rsidR="00445794" w:rsidRDefault="00445794" w:rsidP="00445794">
            <w:pPr>
              <w:pStyle w:val="a0"/>
            </w:pPr>
          </w:p>
          <w:p w14:paraId="39170F02" w14:textId="77777777" w:rsidR="00445794" w:rsidRDefault="00445794" w:rsidP="00445794">
            <w:pPr>
              <w:pStyle w:val="a0"/>
            </w:pPr>
          </w:p>
          <w:p w14:paraId="44A78602" w14:textId="77777777" w:rsidR="00445794" w:rsidRDefault="00445794" w:rsidP="00445794">
            <w:pPr>
              <w:pStyle w:val="a0"/>
            </w:pPr>
          </w:p>
          <w:p w14:paraId="69CCE319" w14:textId="77777777" w:rsidR="00445794" w:rsidRDefault="00445794" w:rsidP="00445794">
            <w:pPr>
              <w:pStyle w:val="a0"/>
            </w:pPr>
          </w:p>
          <w:p w14:paraId="74313741" w14:textId="77777777" w:rsidR="00445794" w:rsidRDefault="00445794" w:rsidP="00445794">
            <w:pPr>
              <w:pStyle w:val="a0"/>
            </w:pPr>
          </w:p>
          <w:p w14:paraId="1F21BE83" w14:textId="77777777" w:rsidR="00445794" w:rsidRPr="00DD3C11" w:rsidRDefault="00445794" w:rsidP="00445794">
            <w:pPr>
              <w:pStyle w:val="a0"/>
              <w:ind w:firstLineChars="0" w:firstLine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671D7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629A4588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14:paraId="536A5922" w14:textId="77777777" w:rsidR="00445794" w:rsidRPr="00AD2D38" w:rsidRDefault="00445794" w:rsidP="00445794">
            <w:pPr>
              <w:pStyle w:val="a0"/>
            </w:pPr>
          </w:p>
          <w:p w14:paraId="31EA4851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民一庭</w:t>
            </w:r>
          </w:p>
          <w:p w14:paraId="03E51289" w14:textId="77777777" w:rsidR="00445794" w:rsidRPr="00B35BF1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35BF1">
              <w:rPr>
                <w:rFonts w:ascii="仿宋_GB2312" w:eastAsia="仿宋_GB2312" w:hAnsi="仿宋" w:cs="仿宋" w:hint="eastAsia"/>
                <w:color w:val="000000"/>
                <w:szCs w:val="21"/>
              </w:rPr>
              <w:t>民二庭</w:t>
            </w:r>
          </w:p>
          <w:p w14:paraId="0604D3B6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35BF1">
              <w:rPr>
                <w:rFonts w:ascii="仿宋_GB2312" w:eastAsia="仿宋_GB2312" w:hAnsi="仿宋" w:cs="仿宋" w:hint="eastAsia"/>
                <w:color w:val="000000"/>
                <w:szCs w:val="21"/>
              </w:rPr>
              <w:t>民三庭</w:t>
            </w:r>
          </w:p>
          <w:p w14:paraId="023A9A9A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35BF1">
              <w:rPr>
                <w:rFonts w:ascii="仿宋_GB2312" w:eastAsia="仿宋_GB2312" w:hAnsi="仿宋" w:cs="仿宋" w:hint="eastAsia"/>
                <w:color w:val="000000"/>
                <w:szCs w:val="21"/>
              </w:rPr>
              <w:t>立案庭</w:t>
            </w:r>
          </w:p>
          <w:p w14:paraId="1D49C33D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8912BB">
              <w:rPr>
                <w:rFonts w:ascii="仿宋_GB2312" w:eastAsia="仿宋_GB2312" w:hAnsi="仿宋" w:cs="仿宋" w:hint="eastAsia"/>
                <w:color w:val="000000"/>
                <w:szCs w:val="21"/>
              </w:rPr>
              <w:t>牵头</w:t>
            </w:r>
          </w:p>
          <w:p w14:paraId="31D3C4F8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8912BB">
              <w:rPr>
                <w:rFonts w:ascii="仿宋_GB2312" w:eastAsia="仿宋_GB2312" w:hAnsi="仿宋" w:cs="仿宋" w:hint="eastAsia"/>
                <w:color w:val="000000"/>
                <w:szCs w:val="21"/>
              </w:rPr>
              <w:t>研究室配合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宣传</w:t>
            </w:r>
          </w:p>
          <w:p w14:paraId="2438255A" w14:textId="77777777" w:rsidR="00445794" w:rsidRDefault="00445794" w:rsidP="00445794">
            <w:pPr>
              <w:pStyle w:val="a0"/>
            </w:pPr>
          </w:p>
          <w:p w14:paraId="18FDBD92" w14:textId="77777777" w:rsidR="00445794" w:rsidRDefault="00445794" w:rsidP="00445794">
            <w:pPr>
              <w:pStyle w:val="a0"/>
            </w:pPr>
          </w:p>
          <w:p w14:paraId="595E55A4" w14:textId="77777777" w:rsidR="00445794" w:rsidRDefault="00445794" w:rsidP="00445794">
            <w:pPr>
              <w:pStyle w:val="a0"/>
            </w:pPr>
          </w:p>
          <w:p w14:paraId="130858FC" w14:textId="77777777" w:rsidR="00445794" w:rsidRDefault="00445794" w:rsidP="00445794">
            <w:pPr>
              <w:pStyle w:val="a0"/>
            </w:pPr>
          </w:p>
          <w:p w14:paraId="424A7E4F" w14:textId="77777777" w:rsidR="00445794" w:rsidRDefault="00445794" w:rsidP="00445794">
            <w:pPr>
              <w:pStyle w:val="a0"/>
            </w:pPr>
          </w:p>
          <w:p w14:paraId="3EDC7078" w14:textId="77777777" w:rsidR="00445794" w:rsidRDefault="00445794" w:rsidP="00445794">
            <w:pPr>
              <w:pStyle w:val="a0"/>
            </w:pPr>
          </w:p>
          <w:p w14:paraId="29D38848" w14:textId="77777777" w:rsidR="00445794" w:rsidRDefault="00445794" w:rsidP="00445794">
            <w:pPr>
              <w:pStyle w:val="a0"/>
            </w:pPr>
          </w:p>
          <w:p w14:paraId="33200015" w14:textId="77777777" w:rsidR="00445794" w:rsidRDefault="00445794" w:rsidP="00445794">
            <w:pPr>
              <w:pStyle w:val="a0"/>
            </w:pPr>
          </w:p>
          <w:p w14:paraId="6DAFFBDE" w14:textId="77777777" w:rsidR="00445794" w:rsidRDefault="00445794" w:rsidP="00445794">
            <w:pPr>
              <w:pStyle w:val="a0"/>
            </w:pPr>
          </w:p>
          <w:p w14:paraId="135E767A" w14:textId="77777777" w:rsidR="00445794" w:rsidRPr="00DD3C11" w:rsidRDefault="00445794" w:rsidP="00445794">
            <w:pPr>
              <w:spacing w:line="280" w:lineRule="exact"/>
              <w:jc w:val="center"/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3DF7E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0BD1AEF5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063199BD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37E3ABFF" w14:textId="77777777" w:rsidR="00445794" w:rsidRPr="00DD3C11" w:rsidRDefault="00445794" w:rsidP="00445794">
            <w:pPr>
              <w:pStyle w:val="a0"/>
            </w:pPr>
          </w:p>
          <w:p w14:paraId="344A224A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本院干警</w:t>
            </w:r>
          </w:p>
          <w:p w14:paraId="1B1243C2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机关干部</w:t>
            </w:r>
          </w:p>
          <w:p w14:paraId="26BE18E8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企业员工</w:t>
            </w:r>
          </w:p>
          <w:p w14:paraId="65CE554B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</w:t>
            </w:r>
          </w:p>
          <w:p w14:paraId="37AB165B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军人</w:t>
            </w:r>
          </w:p>
          <w:p w14:paraId="3985816B" w14:textId="77777777" w:rsidR="00445794" w:rsidRPr="00DD3C1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D3C11">
              <w:rPr>
                <w:rFonts w:ascii="仿宋_GB2312" w:eastAsia="仿宋_GB2312" w:hint="eastAsia"/>
                <w:szCs w:val="21"/>
              </w:rPr>
              <w:t>农民工</w:t>
            </w:r>
          </w:p>
          <w:p w14:paraId="51C2AFF9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各界群众</w:t>
            </w:r>
          </w:p>
          <w:p w14:paraId="34E5D5F3" w14:textId="77777777" w:rsidR="00445794" w:rsidRDefault="00445794" w:rsidP="00445794">
            <w:pPr>
              <w:pStyle w:val="a0"/>
            </w:pPr>
          </w:p>
          <w:p w14:paraId="704D93BB" w14:textId="77777777" w:rsidR="00445794" w:rsidRDefault="00445794" w:rsidP="00445794">
            <w:pPr>
              <w:pStyle w:val="a0"/>
            </w:pPr>
          </w:p>
          <w:p w14:paraId="6B295F92" w14:textId="77777777" w:rsidR="00445794" w:rsidRDefault="00445794" w:rsidP="00445794">
            <w:pPr>
              <w:pStyle w:val="a0"/>
            </w:pPr>
          </w:p>
          <w:p w14:paraId="2D4460F2" w14:textId="77777777" w:rsidR="00445794" w:rsidRDefault="00445794" w:rsidP="00445794">
            <w:pPr>
              <w:pStyle w:val="a0"/>
            </w:pPr>
          </w:p>
          <w:p w14:paraId="3347F5F6" w14:textId="77777777" w:rsidR="00445794" w:rsidRDefault="00445794" w:rsidP="00445794">
            <w:pPr>
              <w:pStyle w:val="a0"/>
            </w:pPr>
          </w:p>
          <w:p w14:paraId="6AB3B43C" w14:textId="77777777" w:rsidR="00445794" w:rsidRDefault="00445794" w:rsidP="00445794">
            <w:pPr>
              <w:pStyle w:val="a0"/>
            </w:pPr>
          </w:p>
          <w:p w14:paraId="0B1641C9" w14:textId="77777777" w:rsidR="00445794" w:rsidRDefault="00445794" w:rsidP="00445794">
            <w:pPr>
              <w:pStyle w:val="a0"/>
            </w:pPr>
          </w:p>
          <w:p w14:paraId="6FE66348" w14:textId="77777777" w:rsidR="00445794" w:rsidRDefault="00445794" w:rsidP="00445794">
            <w:pPr>
              <w:pStyle w:val="a0"/>
            </w:pPr>
          </w:p>
          <w:p w14:paraId="747BA1E3" w14:textId="77777777" w:rsidR="00445794" w:rsidRPr="00DD3C11" w:rsidRDefault="00445794" w:rsidP="00445794">
            <w:pPr>
              <w:spacing w:line="280" w:lineRule="exact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FE6E7C" w14:textId="77777777" w:rsidR="00445794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4CE16FFA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法治课堂</w:t>
            </w:r>
          </w:p>
          <w:p w14:paraId="7F9196FE" w14:textId="77777777" w:rsidR="00445794" w:rsidRPr="000715EF" w:rsidRDefault="00445794" w:rsidP="00445794">
            <w:pPr>
              <w:pStyle w:val="a0"/>
              <w:spacing w:line="280" w:lineRule="exact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现场普法</w:t>
            </w:r>
          </w:p>
          <w:p w14:paraId="0F5A91ED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微信</w:t>
            </w:r>
          </w:p>
          <w:p w14:paraId="209CEA1F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微博</w:t>
            </w:r>
          </w:p>
          <w:p w14:paraId="3ECE6381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门户网站</w:t>
            </w:r>
          </w:p>
          <w:p w14:paraId="0ECC2734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电子屏</w:t>
            </w:r>
          </w:p>
          <w:p w14:paraId="4908B97A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展板</w:t>
            </w:r>
          </w:p>
          <w:p w14:paraId="6EC05103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横幅</w:t>
            </w:r>
          </w:p>
          <w:p w14:paraId="62F0DC2B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宣传彩页</w:t>
            </w:r>
          </w:p>
          <w:p w14:paraId="4D3B5608" w14:textId="77777777" w:rsidR="00445794" w:rsidRDefault="00445794" w:rsidP="00445794">
            <w:pPr>
              <w:pStyle w:val="a0"/>
              <w:ind w:firstLineChars="0" w:firstLine="0"/>
            </w:pPr>
            <w:r w:rsidRPr="000F3909">
              <w:rPr>
                <w:rFonts w:ascii="仿宋_GB2312" w:eastAsia="仿宋_GB2312" w:hint="eastAsia"/>
                <w:szCs w:val="21"/>
              </w:rPr>
              <w:t>《天天学一“典”》</w:t>
            </w:r>
          </w:p>
          <w:p w14:paraId="786046C5" w14:textId="77777777" w:rsidR="00445794" w:rsidRDefault="00445794" w:rsidP="00445794">
            <w:pPr>
              <w:pStyle w:val="a0"/>
            </w:pPr>
          </w:p>
          <w:p w14:paraId="2087F9EA" w14:textId="77777777" w:rsidR="00445794" w:rsidRDefault="00445794" w:rsidP="00445794">
            <w:pPr>
              <w:pStyle w:val="a0"/>
            </w:pPr>
          </w:p>
          <w:p w14:paraId="1B8B53B6" w14:textId="77777777" w:rsidR="00445794" w:rsidRDefault="00445794" w:rsidP="00445794">
            <w:pPr>
              <w:pStyle w:val="a0"/>
            </w:pPr>
          </w:p>
          <w:p w14:paraId="4B172E74" w14:textId="77777777" w:rsidR="00445794" w:rsidRPr="000F3909" w:rsidRDefault="00445794" w:rsidP="00445794">
            <w:pPr>
              <w:spacing w:line="280" w:lineRule="exact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E00F7" w14:textId="77777777" w:rsidR="00445794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1.组织</w:t>
            </w:r>
            <w:r>
              <w:rPr>
                <w:rFonts w:ascii="仿宋_GB2312" w:eastAsia="仿宋_GB2312" w:hint="eastAsia"/>
                <w:szCs w:val="21"/>
              </w:rPr>
              <w:t>参加“人民法院大讲堂”等</w:t>
            </w:r>
            <w:r w:rsidRPr="00B65A81">
              <w:rPr>
                <w:rFonts w:ascii="仿宋_GB2312" w:eastAsia="仿宋_GB2312" w:hint="eastAsia"/>
                <w:szCs w:val="21"/>
              </w:rPr>
              <w:t>各类专题</w:t>
            </w:r>
            <w:r>
              <w:rPr>
                <w:rFonts w:ascii="仿宋_GB2312" w:eastAsia="仿宋_GB2312" w:hint="eastAsia"/>
                <w:szCs w:val="21"/>
              </w:rPr>
              <w:t>培训会进行专项学习。</w:t>
            </w:r>
          </w:p>
          <w:p w14:paraId="5857E1FD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 w:rsidRPr="00B65A81">
              <w:rPr>
                <w:rFonts w:ascii="仿宋_GB2312" w:eastAsia="仿宋_GB2312" w:hint="eastAsia"/>
                <w:szCs w:val="21"/>
              </w:rPr>
              <w:t>利用</w:t>
            </w:r>
            <w:r>
              <w:rPr>
                <w:rFonts w:ascii="仿宋_GB2312" w:eastAsia="仿宋_GB2312" w:hint="eastAsia"/>
                <w:szCs w:val="21"/>
              </w:rPr>
              <w:t>微信、微博、门户网站等</w:t>
            </w:r>
            <w:r w:rsidRPr="00B65A81">
              <w:rPr>
                <w:rFonts w:ascii="仿宋_GB2312" w:eastAsia="仿宋_GB2312" w:hint="eastAsia"/>
                <w:szCs w:val="21"/>
              </w:rPr>
              <w:t>各种平台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B65A81">
              <w:rPr>
                <w:rFonts w:ascii="仿宋_GB2312" w:eastAsia="仿宋_GB2312" w:hint="eastAsia"/>
                <w:szCs w:val="21"/>
              </w:rPr>
              <w:t>阵地和载体进行法治宣传教育。</w:t>
            </w:r>
          </w:p>
          <w:p w14:paraId="3E859415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2.</w:t>
            </w:r>
            <w:r>
              <w:rPr>
                <w:rFonts w:ascii="仿宋_GB2312" w:eastAsia="仿宋_GB2312" w:hint="eastAsia"/>
                <w:szCs w:val="21"/>
              </w:rPr>
              <w:t>组建“法律宣讲团”，</w:t>
            </w:r>
            <w:r w:rsidRPr="00B65A81">
              <w:rPr>
                <w:rFonts w:ascii="仿宋_GB2312" w:eastAsia="仿宋_GB2312" w:hint="eastAsia"/>
                <w:szCs w:val="21"/>
              </w:rPr>
              <w:t>开展</w:t>
            </w:r>
            <w:r>
              <w:rPr>
                <w:rFonts w:ascii="仿宋_GB2312" w:eastAsia="仿宋_GB2312" w:hint="eastAsia"/>
                <w:szCs w:val="21"/>
              </w:rPr>
              <w:t>法治宣传月集中宣传活动，重点开展</w:t>
            </w:r>
            <w:r w:rsidRPr="00B65A81">
              <w:rPr>
                <w:rFonts w:ascii="仿宋_GB2312" w:eastAsia="仿宋_GB2312" w:hint="eastAsia"/>
                <w:szCs w:val="21"/>
              </w:rPr>
              <w:t>送法进企业、进校园、进社区、进农村等活动。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EFEAC" w14:textId="77777777" w:rsidR="00445794" w:rsidRDefault="00445794" w:rsidP="00445794">
            <w:pPr>
              <w:pStyle w:val="a0"/>
              <w:spacing w:line="32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 w:rsidRPr="00B65A81">
              <w:rPr>
                <w:rFonts w:ascii="仿宋_GB2312" w:eastAsia="仿宋_GB2312" w:hint="eastAsia"/>
                <w:szCs w:val="21"/>
              </w:rPr>
              <w:t>.严格落实</w:t>
            </w:r>
            <w:r>
              <w:rPr>
                <w:rFonts w:ascii="仿宋_GB2312" w:eastAsia="仿宋_GB2312" w:hint="eastAsia"/>
                <w:szCs w:val="21"/>
              </w:rPr>
              <w:t>主管领导责任</w:t>
            </w:r>
            <w:r w:rsidRPr="00B65A81">
              <w:rPr>
                <w:rFonts w:ascii="仿宋_GB2312" w:eastAsia="仿宋_GB2312" w:hint="eastAsia"/>
                <w:szCs w:val="21"/>
              </w:rPr>
              <w:t>，坚持领导带头学法用法，坚持</w:t>
            </w:r>
            <w:r>
              <w:rPr>
                <w:rFonts w:ascii="仿宋_GB2312" w:eastAsia="仿宋_GB2312" w:hint="eastAsia"/>
                <w:szCs w:val="21"/>
              </w:rPr>
              <w:t>分管工作</w:t>
            </w:r>
            <w:r w:rsidRPr="00B65A81">
              <w:rPr>
                <w:rFonts w:ascii="仿宋_GB2312" w:eastAsia="仿宋_GB2312" w:hint="eastAsia"/>
                <w:szCs w:val="21"/>
              </w:rPr>
              <w:t>亲自抓部署抓落实。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6F6CEC64" w14:textId="77777777" w:rsidR="00445794" w:rsidRDefault="00445794" w:rsidP="00445794">
            <w:pPr>
              <w:pStyle w:val="a0"/>
              <w:spacing w:line="32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充分利用“法治宣讲团”，开展以宣讲民法典为主的法治系列宣讲活动。（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40B5A559" w14:textId="77777777" w:rsidR="00445794" w:rsidRPr="00B65A81" w:rsidRDefault="00445794" w:rsidP="00445794">
            <w:pPr>
              <w:pStyle w:val="a0"/>
              <w:spacing w:line="32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开展涉生态环境、食品安全、知识产权等方面法律法规宣传。（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0838B8CD" w14:textId="13952C43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  <w:r w:rsidRPr="00B65A81">
              <w:rPr>
                <w:rFonts w:ascii="仿宋_GB2312" w:eastAsia="仿宋_GB2312" w:hint="eastAsia"/>
                <w:szCs w:val="21"/>
              </w:rPr>
              <w:t>.指导各基层法院、本院各部门</w:t>
            </w:r>
            <w:r>
              <w:rPr>
                <w:rFonts w:ascii="仿宋_GB2312" w:eastAsia="仿宋_GB2312" w:hint="eastAsia"/>
                <w:szCs w:val="21"/>
              </w:rPr>
              <w:t>深入开展民法典系列宣传，</w:t>
            </w:r>
            <w:r w:rsidRPr="008912BB">
              <w:rPr>
                <w:rFonts w:ascii="仿宋_GB2312" w:eastAsia="仿宋_GB2312" w:hint="eastAsia"/>
                <w:szCs w:val="21"/>
              </w:rPr>
              <w:t>推动民法典融入日常生活、融入基层治理、融入法治实践，让民法典走到群众身边、走进群众心里。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FD384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cs="仿宋"/>
                <w:color w:val="000000"/>
                <w:szCs w:val="21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结合民法典颁布一周年，</w:t>
            </w:r>
            <w:r w:rsidRPr="000223E6">
              <w:rPr>
                <w:rFonts w:ascii="仿宋_GB2312" w:eastAsia="仿宋_GB2312" w:hAnsi="仿宋" w:cs="仿宋" w:hint="eastAsia"/>
                <w:color w:val="000000"/>
                <w:szCs w:val="21"/>
              </w:rPr>
              <w:t>开展“美好生活·民法典相伴”主题宣传活动。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2BF24C3E" w14:textId="77777777" w:rsidR="00445794" w:rsidRPr="0024069B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t>2</w:t>
            </w:r>
            <w:r w:rsidRPr="0024069B">
              <w:rPr>
                <w:rFonts w:ascii="仿宋_GB2312" w:eastAsia="仿宋_GB2312" w:hint="eastAsia"/>
                <w:szCs w:val="21"/>
              </w:rPr>
              <w:t>.利用微信公众平台、微博、门户网站、</w:t>
            </w:r>
            <w:r>
              <w:rPr>
                <w:rFonts w:ascii="仿宋_GB2312" w:eastAsia="仿宋_GB2312" w:hint="eastAsia"/>
                <w:szCs w:val="21"/>
              </w:rPr>
              <w:t>电子</w:t>
            </w:r>
            <w:r w:rsidRPr="0024069B">
              <w:rPr>
                <w:rFonts w:ascii="仿宋_GB2312" w:eastAsia="仿宋_GB2312" w:hint="eastAsia"/>
                <w:szCs w:val="21"/>
              </w:rPr>
              <w:t>显示屏、</w:t>
            </w:r>
            <w:r>
              <w:rPr>
                <w:rFonts w:ascii="仿宋_GB2312" w:eastAsia="仿宋_GB2312" w:hint="eastAsia"/>
                <w:szCs w:val="21"/>
              </w:rPr>
              <w:t>展板、</w:t>
            </w:r>
            <w:r w:rsidRPr="0024069B">
              <w:rPr>
                <w:rFonts w:ascii="仿宋_GB2312" w:eastAsia="仿宋_GB2312" w:hint="eastAsia"/>
                <w:szCs w:val="21"/>
              </w:rPr>
              <w:t>横幅等进行</w:t>
            </w:r>
            <w:r>
              <w:rPr>
                <w:rFonts w:ascii="仿宋_GB2312" w:eastAsia="仿宋_GB2312" w:hint="eastAsia"/>
                <w:szCs w:val="21"/>
              </w:rPr>
              <w:t>民法典等民事法律法规</w:t>
            </w:r>
            <w:r w:rsidRPr="0024069B">
              <w:rPr>
                <w:rFonts w:ascii="仿宋_GB2312" w:eastAsia="仿宋_GB2312" w:hint="eastAsia"/>
                <w:szCs w:val="21"/>
              </w:rPr>
              <w:t>宣传。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09639F79" w14:textId="77777777" w:rsidR="00445794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 w:rsidRPr="0024069B">
              <w:rPr>
                <w:rFonts w:ascii="仿宋_GB2312" w:eastAsia="仿宋_GB2312" w:hint="eastAsia"/>
                <w:szCs w:val="21"/>
              </w:rPr>
              <w:t>.做好</w:t>
            </w:r>
            <w:r>
              <w:rPr>
                <w:rFonts w:ascii="仿宋_GB2312" w:eastAsia="仿宋_GB2312" w:hint="eastAsia"/>
                <w:szCs w:val="21"/>
              </w:rPr>
              <w:t>“天天学一典”系列宣传报道。（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4DE99A3B" w14:textId="77777777" w:rsidR="00445794" w:rsidRPr="0024069B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做好“3·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”“3·</w:t>
            </w:r>
            <w:r>
              <w:rPr>
                <w:rFonts w:ascii="仿宋_GB2312" w:eastAsia="仿宋_GB2312"/>
                <w:szCs w:val="21"/>
              </w:rPr>
              <w:t>15</w:t>
            </w:r>
            <w:r>
              <w:rPr>
                <w:rFonts w:ascii="仿宋_GB2312" w:eastAsia="仿宋_GB2312" w:hint="eastAsia"/>
                <w:szCs w:val="21"/>
              </w:rPr>
              <w:t>” “4·</w:t>
            </w:r>
            <w:r>
              <w:rPr>
                <w:rFonts w:ascii="仿宋_GB2312" w:eastAsia="仿宋_GB2312"/>
                <w:szCs w:val="21"/>
              </w:rPr>
              <w:t>23</w:t>
            </w:r>
            <w:r>
              <w:rPr>
                <w:rFonts w:ascii="仿宋_GB2312" w:eastAsia="仿宋_GB2312" w:hint="eastAsia"/>
                <w:szCs w:val="21"/>
              </w:rPr>
              <w:t>”“6·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”“6·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”等特殊时间节点的</w:t>
            </w:r>
            <w:r w:rsidRPr="0024069B">
              <w:rPr>
                <w:rFonts w:ascii="仿宋_GB2312" w:eastAsia="仿宋_GB2312" w:hint="eastAsia"/>
                <w:szCs w:val="21"/>
              </w:rPr>
              <w:t>法律法规宣传。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15CEA8E5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开展“民法典进企业”宣传活动，营造法治化营商环境，助力企业发展。（1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34321C67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开展“民法典进校园” 宣传活动，培养学生良好法治素养。（1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017872A3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立足乡村振兴工作实际，开展“民法典进乡村”宣传活动，培养乡村“法律明白人”，提高农村群众学法用法能力。（1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04D29B2E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  <w:r w:rsidRPr="0024069B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开展民法典线上微课释法活动，通过具体案例以案释法，服务群众。（1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51577B0B" w14:textId="77777777" w:rsidR="00445794" w:rsidRPr="008912BB" w:rsidRDefault="00445794" w:rsidP="00445794">
            <w:pPr>
              <w:pStyle w:val="a0"/>
              <w:ind w:firstLineChars="0" w:firstLine="0"/>
            </w:pPr>
          </w:p>
        </w:tc>
      </w:tr>
      <w:tr w:rsidR="00445794" w14:paraId="2BEE2F46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3E33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《中华人民共和国民事诉讼法》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202F2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7BE48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B84C2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0CD95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BB56D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C10C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D9291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C957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3FCC6C2E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69BE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《中华人民共和国劳动法》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D8BA5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308E3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8E56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55A7C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ED3E7C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2E334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18A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5CBE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39A78BF1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05F1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7.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《中华人民共和国反不正当竞争法》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3B13C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33DF7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CE740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056C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D993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B77B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BC1A7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1034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2A705F7F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6B86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《中华人民共和国消费者权益保护法》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9DEC0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35B51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31E0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39FBA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36A5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3D8FD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810A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430C8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292FFB7F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41E9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《中华人民共和国农村土地承包法》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95904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8D254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9E59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99C1D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6B84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99C3E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BE5C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B6C8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7380AF1A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F94D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《中华人民共和国妇女儿童权益保护法》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BC15C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5BDB7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BE068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CE83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4AE18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77FB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BAE1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3181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5FFDBE5A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7CD8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21.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《中华人民共和国反家庭暴力法》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442C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3DEF5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D3C17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7051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B08D1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DFC17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CC0BE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B1051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2909D782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751D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《中华人民共和国未成年人保护法》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59B0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90594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7D4C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AEA94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5F52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A944A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79A6D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BFC4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4DEC2AEB" w14:textId="77777777" w:rsidTr="008003D3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540A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3.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《中华人民共和国老年人权益保障法》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DFE38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E641D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3881A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8FF9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171BC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5102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8FC90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DEE1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4A3E2245" w14:textId="77777777" w:rsidTr="008003D3">
        <w:trPr>
          <w:trHeight w:val="2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474B" w14:textId="77777777" w:rsidR="00445794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《中华人民共和国环境保护法》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704D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1FBBC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31B5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D7DD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2D21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3974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F321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292F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1E8A1D84" w14:textId="77777777" w:rsidTr="008003D3">
        <w:trPr>
          <w:trHeight w:val="2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7E8B" w14:textId="77777777" w:rsidR="00445794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5.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《中华人民共和国食品安全法》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6D4A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A512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80AC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3E3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CE3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3F6A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B620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C3B1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3C0453BB" w14:textId="77777777" w:rsidTr="008003D3">
        <w:trPr>
          <w:trHeight w:val="67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1DFB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26.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《中华人民共和国刑法》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D9F588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张尚祎</w:t>
            </w:r>
          </w:p>
          <w:p w14:paraId="24AD49F6" w14:textId="77777777" w:rsidR="00445794" w:rsidRPr="0013768A" w:rsidRDefault="00445794" w:rsidP="00445794">
            <w:pPr>
              <w:spacing w:line="280" w:lineRule="exact"/>
              <w:jc w:val="center"/>
            </w:pPr>
            <w:r w:rsidRPr="0013768A">
              <w:rPr>
                <w:rFonts w:ascii="仿宋_GB2312" w:eastAsia="仿宋_GB2312" w:hAnsi="仿宋" w:cs="仿宋" w:hint="eastAsia"/>
                <w:color w:val="000000"/>
                <w:szCs w:val="21"/>
              </w:rPr>
              <w:t>慕蓉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FB16E5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王凤萍</w:t>
            </w:r>
          </w:p>
          <w:p w14:paraId="09AA0F55" w14:textId="77777777" w:rsidR="00445794" w:rsidRPr="0013768A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3768A">
              <w:rPr>
                <w:rFonts w:ascii="仿宋_GB2312" w:eastAsia="仿宋_GB2312" w:hAnsi="仿宋" w:cs="仿宋" w:hint="eastAsia"/>
                <w:color w:val="000000"/>
                <w:szCs w:val="21"/>
              </w:rPr>
              <w:t>赵军万</w:t>
            </w:r>
          </w:p>
          <w:p w14:paraId="5C1AF5EF" w14:textId="77777777" w:rsidR="00445794" w:rsidRPr="0013768A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3768A">
              <w:rPr>
                <w:rFonts w:ascii="仿宋_GB2312" w:eastAsia="仿宋_GB2312" w:hAnsi="仿宋" w:cs="仿宋" w:hint="eastAsia"/>
                <w:color w:val="000000"/>
                <w:szCs w:val="21"/>
              </w:rPr>
              <w:t>姜丽华</w:t>
            </w:r>
          </w:p>
          <w:p w14:paraId="1159CBA9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3768A">
              <w:rPr>
                <w:rFonts w:ascii="仿宋_GB2312" w:eastAsia="仿宋_GB2312" w:hAnsi="仿宋" w:cs="仿宋" w:hint="eastAsia"/>
                <w:color w:val="000000"/>
                <w:szCs w:val="21"/>
              </w:rPr>
              <w:t>虎少军</w:t>
            </w:r>
          </w:p>
          <w:p w14:paraId="3CE6D335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3768A">
              <w:rPr>
                <w:rFonts w:ascii="仿宋_GB2312" w:eastAsia="仿宋_GB2312" w:hAnsi="仿宋" w:cs="仿宋" w:hint="eastAsia"/>
                <w:color w:val="000000"/>
                <w:szCs w:val="21"/>
              </w:rPr>
              <w:t>王爱祖</w:t>
            </w:r>
          </w:p>
          <w:p w14:paraId="7E4176A9" w14:textId="77777777" w:rsidR="00445794" w:rsidRPr="007E5BCA" w:rsidRDefault="00445794" w:rsidP="00445794">
            <w:pPr>
              <w:spacing w:line="280" w:lineRule="exact"/>
              <w:jc w:val="center"/>
            </w:pPr>
            <w:r w:rsidRPr="007E5BCA">
              <w:rPr>
                <w:rFonts w:ascii="仿宋_GB2312" w:eastAsia="仿宋_GB2312" w:hAnsi="仿宋" w:cs="仿宋" w:hint="eastAsia"/>
                <w:color w:val="000000"/>
                <w:szCs w:val="21"/>
              </w:rPr>
              <w:t>谢成建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722C81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审管办</w:t>
            </w:r>
          </w:p>
          <w:p w14:paraId="27221520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刑一庭</w:t>
            </w:r>
          </w:p>
          <w:p w14:paraId="6191324E" w14:textId="77777777" w:rsidR="00445794" w:rsidRPr="0013768A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3768A">
              <w:rPr>
                <w:rFonts w:ascii="仿宋_GB2312" w:eastAsia="仿宋_GB2312" w:hAnsi="仿宋" w:cs="仿宋" w:hint="eastAsia"/>
                <w:color w:val="000000"/>
                <w:szCs w:val="21"/>
              </w:rPr>
              <w:t>刑二庭</w:t>
            </w:r>
          </w:p>
          <w:p w14:paraId="1A43D7B2" w14:textId="77777777" w:rsidR="00445794" w:rsidRPr="0013768A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3768A">
              <w:rPr>
                <w:rFonts w:ascii="仿宋_GB2312" w:eastAsia="仿宋_GB2312" w:hAnsi="仿宋" w:cs="仿宋" w:hint="eastAsia"/>
                <w:color w:val="000000"/>
                <w:szCs w:val="21"/>
              </w:rPr>
              <w:t>审监庭</w:t>
            </w:r>
          </w:p>
          <w:p w14:paraId="37B676B8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13768A">
              <w:rPr>
                <w:rFonts w:ascii="仿宋_GB2312" w:eastAsia="仿宋_GB2312" w:hAnsi="仿宋" w:cs="仿宋" w:hint="eastAsia"/>
                <w:color w:val="000000"/>
                <w:szCs w:val="21"/>
              </w:rPr>
              <w:t>执行局</w:t>
            </w:r>
          </w:p>
          <w:p w14:paraId="6DF54D61" w14:textId="77777777" w:rsidR="00445794" w:rsidRPr="007E5BCA" w:rsidRDefault="00445794" w:rsidP="00445794">
            <w:pPr>
              <w:spacing w:line="280" w:lineRule="exact"/>
              <w:jc w:val="center"/>
            </w:pPr>
            <w:r w:rsidRPr="007E5BCA">
              <w:rPr>
                <w:rFonts w:ascii="仿宋_GB2312" w:eastAsia="仿宋_GB2312" w:hAnsi="仿宋" w:cs="仿宋" w:hint="eastAsia"/>
                <w:color w:val="000000"/>
                <w:szCs w:val="21"/>
              </w:rPr>
              <w:t>法警队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66896" w14:textId="77777777" w:rsidR="00445794" w:rsidRPr="00B65A8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机关干部</w:t>
            </w:r>
          </w:p>
          <w:p w14:paraId="6907477D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企业员工</w:t>
            </w:r>
          </w:p>
          <w:p w14:paraId="574E7022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</w:t>
            </w:r>
          </w:p>
          <w:p w14:paraId="7730AD80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军人</w:t>
            </w:r>
          </w:p>
          <w:p w14:paraId="217D0FF2" w14:textId="77777777" w:rsidR="00445794" w:rsidRPr="00DD3C11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D3C11">
              <w:rPr>
                <w:rFonts w:ascii="仿宋_GB2312" w:eastAsia="仿宋_GB2312" w:hint="eastAsia"/>
                <w:szCs w:val="21"/>
              </w:rPr>
              <w:t>农民工</w:t>
            </w:r>
          </w:p>
          <w:p w14:paraId="55D987E9" w14:textId="77777777" w:rsidR="00445794" w:rsidRDefault="00445794" w:rsidP="00445794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各界群众</w:t>
            </w:r>
          </w:p>
          <w:p w14:paraId="153FDD0C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FE24F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法治课堂</w:t>
            </w:r>
          </w:p>
          <w:p w14:paraId="5269DF71" w14:textId="77777777" w:rsidR="00445794" w:rsidRPr="000715EF" w:rsidRDefault="00445794" w:rsidP="00445794">
            <w:pPr>
              <w:pStyle w:val="a0"/>
              <w:spacing w:line="280" w:lineRule="exact"/>
              <w:ind w:firstLineChars="0" w:firstLine="0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现场普法</w:t>
            </w:r>
          </w:p>
          <w:p w14:paraId="42ADDDB9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微信</w:t>
            </w:r>
          </w:p>
          <w:p w14:paraId="231FDCB9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微博</w:t>
            </w:r>
          </w:p>
          <w:p w14:paraId="186368DF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门户网站</w:t>
            </w:r>
          </w:p>
          <w:p w14:paraId="38BAE750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电子屏</w:t>
            </w:r>
          </w:p>
          <w:p w14:paraId="7548B9A8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展板</w:t>
            </w:r>
          </w:p>
          <w:p w14:paraId="02075AD2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横幅</w:t>
            </w:r>
          </w:p>
          <w:p w14:paraId="6F33D645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宣传彩页</w:t>
            </w:r>
          </w:p>
          <w:p w14:paraId="32B006D0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219C7" w14:textId="77777777" w:rsidR="00445794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" w:cs="仿宋"/>
                <w:color w:val="000000"/>
                <w:szCs w:val="21"/>
              </w:rPr>
              <w:t>.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邀请国家工作人员旁听重大案件庭审。</w:t>
            </w:r>
          </w:p>
          <w:p w14:paraId="39A3B452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Pr="00B65A81">
              <w:rPr>
                <w:rFonts w:ascii="仿宋_GB2312" w:eastAsia="仿宋_GB2312" w:hint="eastAsia"/>
                <w:szCs w:val="21"/>
              </w:rPr>
              <w:t xml:space="preserve"> 利用</w:t>
            </w:r>
            <w:r>
              <w:rPr>
                <w:rFonts w:ascii="仿宋_GB2312" w:eastAsia="仿宋_GB2312" w:hint="eastAsia"/>
                <w:szCs w:val="21"/>
              </w:rPr>
              <w:t>微信、微博、门户网站等</w:t>
            </w:r>
            <w:r w:rsidRPr="00B65A81">
              <w:rPr>
                <w:rFonts w:ascii="仿宋_GB2312" w:eastAsia="仿宋_GB2312" w:hint="eastAsia"/>
                <w:szCs w:val="21"/>
              </w:rPr>
              <w:t>各种平台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B65A81">
              <w:rPr>
                <w:rFonts w:ascii="仿宋_GB2312" w:eastAsia="仿宋_GB2312" w:hint="eastAsia"/>
                <w:szCs w:val="21"/>
              </w:rPr>
              <w:t>阵地和载体进行法治宣传教育。</w:t>
            </w:r>
          </w:p>
          <w:p w14:paraId="58497D23" w14:textId="77777777" w:rsidR="00445794" w:rsidRPr="0013768A" w:rsidRDefault="00445794" w:rsidP="00445794">
            <w:pPr>
              <w:pStyle w:val="a0"/>
              <w:ind w:firstLineChars="0" w:firstLine="0"/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根据“法律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宣讲团”安排，开展送法进校园、进机关、进社区、进农村等活动。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A2A4A" w14:textId="77777777" w:rsidR="00445794" w:rsidRDefault="00445794" w:rsidP="00445794">
            <w:pPr>
              <w:pStyle w:val="a0"/>
              <w:spacing w:line="32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1</w:t>
            </w:r>
            <w:r w:rsidRPr="00B65A81">
              <w:rPr>
                <w:rFonts w:ascii="仿宋_GB2312" w:eastAsia="仿宋_GB2312" w:hint="eastAsia"/>
                <w:szCs w:val="21"/>
              </w:rPr>
              <w:t>.严格落实</w:t>
            </w:r>
            <w:r>
              <w:rPr>
                <w:rFonts w:ascii="仿宋_GB2312" w:eastAsia="仿宋_GB2312" w:hint="eastAsia"/>
                <w:szCs w:val="21"/>
              </w:rPr>
              <w:t>主管领导责任</w:t>
            </w:r>
            <w:r w:rsidRPr="00B65A81">
              <w:rPr>
                <w:rFonts w:ascii="仿宋_GB2312" w:eastAsia="仿宋_GB2312" w:hint="eastAsia"/>
                <w:szCs w:val="21"/>
              </w:rPr>
              <w:t>，坚持领导带头学法用法，坚持</w:t>
            </w:r>
            <w:r>
              <w:rPr>
                <w:rFonts w:ascii="仿宋_GB2312" w:eastAsia="仿宋_GB2312" w:hint="eastAsia"/>
                <w:szCs w:val="21"/>
              </w:rPr>
              <w:t>分管工作</w:t>
            </w:r>
            <w:r w:rsidRPr="00B65A81">
              <w:rPr>
                <w:rFonts w:ascii="仿宋_GB2312" w:eastAsia="仿宋_GB2312" w:hint="eastAsia"/>
                <w:szCs w:val="21"/>
              </w:rPr>
              <w:t>亲自抓部署抓落实。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5DD533CF" w14:textId="77777777" w:rsidR="00445794" w:rsidRPr="00B65A81" w:rsidRDefault="00445794" w:rsidP="00445794">
            <w:pPr>
              <w:pStyle w:val="a0"/>
              <w:spacing w:line="32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充分利用“法治宣讲团”，开展以宣讲刑法、刑事诉讼法、预防未成年人犯罪法、传染病防治法、禁毒法等为主的法治系列宣讲活动。（1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0989CD5C" w14:textId="573162F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 w:rsidRPr="00B65A81">
              <w:rPr>
                <w:rFonts w:ascii="仿宋_GB2312" w:eastAsia="仿宋_GB2312" w:hint="eastAsia"/>
                <w:szCs w:val="21"/>
              </w:rPr>
              <w:t>.指导各基层法院、本院各部门</w:t>
            </w:r>
            <w:r>
              <w:rPr>
                <w:rFonts w:ascii="仿宋_GB2312" w:eastAsia="仿宋_GB2312" w:hint="eastAsia"/>
                <w:szCs w:val="21"/>
              </w:rPr>
              <w:t>深入开展刑法、刑事诉讼法、预防未成年人犯罪法、传染病防治法、禁毒法等为主的法治系列宣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讲活动。（1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E849C" w14:textId="77777777" w:rsidR="00445794" w:rsidRPr="0013768A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13768A">
              <w:rPr>
                <w:rFonts w:ascii="仿宋_GB2312" w:eastAsia="仿宋_GB2312" w:hint="eastAsia"/>
                <w:szCs w:val="21"/>
              </w:rPr>
              <w:lastRenderedPageBreak/>
              <w:t>1</w:t>
            </w:r>
            <w:r w:rsidRPr="0013768A">
              <w:rPr>
                <w:rFonts w:ascii="仿宋_GB2312" w:eastAsia="仿宋_GB2312"/>
                <w:szCs w:val="21"/>
              </w:rPr>
              <w:t>.</w:t>
            </w:r>
            <w:r w:rsidRPr="0013768A">
              <w:rPr>
                <w:rFonts w:ascii="仿宋_GB2312" w:eastAsia="仿宋_GB2312" w:hint="eastAsia"/>
                <w:szCs w:val="21"/>
              </w:rPr>
              <w:t>组织开展邀请国家工作人员旁听</w:t>
            </w:r>
            <w:r>
              <w:rPr>
                <w:rFonts w:ascii="仿宋_GB2312" w:eastAsia="仿宋_GB2312" w:hint="eastAsia"/>
                <w:szCs w:val="21"/>
              </w:rPr>
              <w:t>重大</w:t>
            </w:r>
            <w:r w:rsidRPr="0013768A">
              <w:rPr>
                <w:rFonts w:ascii="仿宋_GB2312" w:eastAsia="仿宋_GB2312" w:hint="eastAsia"/>
                <w:szCs w:val="21"/>
              </w:rPr>
              <w:t>案件庭审相关活动。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6E221735" w14:textId="77777777" w:rsidR="00445794" w:rsidRPr="0024069B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t>2</w:t>
            </w:r>
            <w:r w:rsidRPr="0024069B">
              <w:rPr>
                <w:rFonts w:ascii="仿宋_GB2312" w:eastAsia="仿宋_GB2312" w:hint="eastAsia"/>
                <w:szCs w:val="21"/>
              </w:rPr>
              <w:t>.利用微信公众平台、微博、门户网站、</w:t>
            </w:r>
            <w:r>
              <w:rPr>
                <w:rFonts w:ascii="仿宋_GB2312" w:eastAsia="仿宋_GB2312" w:hint="eastAsia"/>
                <w:szCs w:val="21"/>
              </w:rPr>
              <w:t>电子</w:t>
            </w:r>
            <w:r w:rsidRPr="0024069B">
              <w:rPr>
                <w:rFonts w:ascii="仿宋_GB2312" w:eastAsia="仿宋_GB2312" w:hint="eastAsia"/>
                <w:szCs w:val="21"/>
              </w:rPr>
              <w:t>显示屏、</w:t>
            </w:r>
            <w:r>
              <w:rPr>
                <w:rFonts w:ascii="仿宋_GB2312" w:eastAsia="仿宋_GB2312" w:hint="eastAsia"/>
                <w:szCs w:val="21"/>
              </w:rPr>
              <w:t>展板、</w:t>
            </w:r>
            <w:r w:rsidRPr="0024069B">
              <w:rPr>
                <w:rFonts w:ascii="仿宋_GB2312" w:eastAsia="仿宋_GB2312" w:hint="eastAsia"/>
                <w:szCs w:val="21"/>
              </w:rPr>
              <w:t>横幅等进行</w:t>
            </w:r>
            <w:r>
              <w:rPr>
                <w:rFonts w:ascii="仿宋_GB2312" w:eastAsia="仿宋_GB2312" w:hint="eastAsia"/>
                <w:szCs w:val="21"/>
              </w:rPr>
              <w:t>刑法等民事法律法规</w:t>
            </w:r>
            <w:r w:rsidRPr="0024069B">
              <w:rPr>
                <w:rFonts w:ascii="仿宋_GB2312" w:eastAsia="仿宋_GB2312" w:hint="eastAsia"/>
                <w:szCs w:val="21"/>
              </w:rPr>
              <w:t>宣传。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2CE1317C" w14:textId="77777777" w:rsidR="00445794" w:rsidRPr="0024069B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 w:rsidRPr="0024069B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做好“4·</w:t>
            </w:r>
            <w:r>
              <w:rPr>
                <w:rFonts w:ascii="仿宋_GB2312" w:eastAsia="仿宋_GB2312"/>
                <w:szCs w:val="21"/>
              </w:rPr>
              <w:t>15</w:t>
            </w:r>
            <w:r>
              <w:rPr>
                <w:rFonts w:ascii="仿宋_GB2312" w:eastAsia="仿宋_GB2312" w:hint="eastAsia"/>
                <w:szCs w:val="21"/>
              </w:rPr>
              <w:t>”“6·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”“6·</w:t>
            </w:r>
            <w:r>
              <w:rPr>
                <w:rFonts w:ascii="仿宋_GB2312" w:eastAsia="仿宋_GB2312"/>
                <w:szCs w:val="21"/>
              </w:rPr>
              <w:t>26</w:t>
            </w:r>
            <w:r>
              <w:rPr>
                <w:rFonts w:ascii="仿宋_GB2312" w:eastAsia="仿宋_GB2312" w:hint="eastAsia"/>
                <w:szCs w:val="21"/>
              </w:rPr>
              <w:t>”等特殊时间节点的</w:t>
            </w:r>
            <w:r w:rsidRPr="0024069B">
              <w:rPr>
                <w:rFonts w:ascii="仿宋_GB2312" w:eastAsia="仿宋_GB2312" w:hint="eastAsia"/>
                <w:szCs w:val="21"/>
              </w:rPr>
              <w:t>法律法规宣传。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563424CF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4.</w:t>
            </w:r>
            <w:r>
              <w:rPr>
                <w:rFonts w:ascii="仿宋_GB2312" w:eastAsia="仿宋_GB2312" w:hint="eastAsia"/>
                <w:szCs w:val="21"/>
              </w:rPr>
              <w:t>开展送法进企业、送法进学校宣传活动，培养企业职工、青少年等群体</w:t>
            </w:r>
            <w:r w:rsidRPr="0013768A">
              <w:rPr>
                <w:rFonts w:ascii="仿宋_GB2312" w:eastAsia="仿宋_GB2312" w:hint="eastAsia"/>
                <w:szCs w:val="21"/>
              </w:rPr>
              <w:t>办事依法、遇事找法、解决问题用法、化解矛盾靠法</w:t>
            </w:r>
            <w:r>
              <w:rPr>
                <w:rFonts w:ascii="仿宋_GB2312" w:eastAsia="仿宋_GB2312" w:hint="eastAsia"/>
                <w:szCs w:val="21"/>
              </w:rPr>
              <w:t>意识</w:t>
            </w:r>
            <w:r w:rsidRPr="0013768A">
              <w:rPr>
                <w:rFonts w:ascii="仿宋_GB2312" w:eastAsia="仿宋_GB2312" w:hint="eastAsia"/>
                <w:szCs w:val="21"/>
              </w:rPr>
              <w:t>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51E43CFB" w14:textId="77777777" w:rsidR="00445794" w:rsidRPr="0013768A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4151C269" w14:textId="77777777" w:rsidTr="008003D3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1204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7.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《中华人民共和国刑法修正案（十一）》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8D834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B17EF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A20BE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EB1B2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3D64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028B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8281E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7BCC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3B707745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FEBF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8.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《中华人民共和国刑事诉讼法》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8E5F7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B02E2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A5CE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A4091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BB4D1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4B454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6E4D7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5DC48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56B4AB66" w14:textId="77777777" w:rsidTr="008003D3">
        <w:trPr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65FC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9.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《中华人民共和国预防未成年人犯罪法》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15F2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CE0AB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3D71D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048F4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B952D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6C5B4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B428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3774D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5498FE66" w14:textId="77777777" w:rsidTr="008003D3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4D81" w14:textId="77777777" w:rsidR="00445794" w:rsidRPr="009005C8" w:rsidRDefault="00445794" w:rsidP="00445794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</w:t>
            </w:r>
            <w:r>
              <w:rPr>
                <w:rFonts w:ascii="仿宋_GB2312" w:eastAsia="仿宋_GB2312"/>
                <w:szCs w:val="21"/>
              </w:rPr>
              <w:t>0.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《中华人民共和国禁毒法》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A4BD2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B77CD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FDC60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60DBD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9F4B5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DB712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4F600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E03E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78C4098E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7975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1.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《中华人民共和国传染病防治法》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42E4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06383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66CE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C013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6FF56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E38B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3BB32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155C4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613808CB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861F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《中华人民共和国野生动物保护法》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91EB7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C28F4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BBD4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9462C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61013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3A01E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25200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09F31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0EBB752A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4676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3.</w:t>
            </w:r>
            <w:r w:rsidRPr="009005C8">
              <w:rPr>
                <w:rFonts w:ascii="仿宋_GB2312" w:eastAsia="仿宋_GB2312" w:hint="eastAsia"/>
                <w:szCs w:val="21"/>
              </w:rPr>
              <w:t>《中华人民共和国网络安全法》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FA3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6959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52D9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2EAA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15CF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8F54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36EC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D86B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445794" w14:paraId="4D86D3BD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7C23" w14:textId="77777777" w:rsidR="00445794" w:rsidRPr="009005C8" w:rsidRDefault="00445794" w:rsidP="0044579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4.</w:t>
            </w:r>
            <w:r w:rsidRPr="009005C8">
              <w:rPr>
                <w:rFonts w:ascii="仿宋_GB2312" w:eastAsia="仿宋_GB2312" w:hint="eastAsia"/>
                <w:szCs w:val="21"/>
              </w:rPr>
              <w:t>《中国共产党章程》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9272E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柳全忠</w:t>
            </w:r>
          </w:p>
          <w:p w14:paraId="56F0C8BB" w14:textId="77777777" w:rsidR="00445794" w:rsidRPr="008832B5" w:rsidRDefault="00445794" w:rsidP="00445794">
            <w:pPr>
              <w:spacing w:line="280" w:lineRule="exact"/>
              <w:jc w:val="center"/>
            </w:pPr>
            <w:r w:rsidRPr="008832B5">
              <w:rPr>
                <w:rFonts w:ascii="仿宋_GB2312" w:eastAsia="仿宋_GB2312" w:hAnsi="仿宋" w:cs="仿宋" w:hint="eastAsia"/>
                <w:color w:val="000000"/>
                <w:szCs w:val="21"/>
              </w:rPr>
              <w:t>王维强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19089" w14:textId="77777777" w:rsidR="00445794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海凌峰</w:t>
            </w:r>
          </w:p>
          <w:p w14:paraId="4A22D978" w14:textId="77777777" w:rsidR="00445794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高应武</w:t>
            </w:r>
          </w:p>
          <w:p w14:paraId="35FDBA9E" w14:textId="77777777" w:rsidR="00445794" w:rsidRPr="008832B5" w:rsidRDefault="00445794" w:rsidP="00445794">
            <w:pPr>
              <w:spacing w:line="280" w:lineRule="exact"/>
            </w:pPr>
            <w:r w:rsidRPr="008832B5">
              <w:rPr>
                <w:rFonts w:ascii="仿宋_GB2312" w:eastAsia="仿宋_GB2312" w:hAnsi="仿宋" w:cs="仿宋" w:hint="eastAsia"/>
                <w:color w:val="000000"/>
                <w:szCs w:val="21"/>
              </w:rPr>
              <w:t>王宝军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D1A0F" w14:textId="77777777" w:rsidR="00445794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监察室</w:t>
            </w:r>
          </w:p>
          <w:p w14:paraId="600DA968" w14:textId="77777777" w:rsidR="00445794" w:rsidRPr="008832B5" w:rsidRDefault="00445794" w:rsidP="00445794">
            <w:pPr>
              <w:spacing w:line="280" w:lineRule="exact"/>
              <w:jc w:val="center"/>
            </w:pPr>
            <w:r w:rsidRPr="008832B5">
              <w:rPr>
                <w:rFonts w:ascii="仿宋_GB2312" w:eastAsia="仿宋_GB2312" w:hAnsi="仿宋" w:cs="仿宋" w:hint="eastAsia"/>
                <w:color w:val="000000"/>
                <w:szCs w:val="21"/>
              </w:rPr>
              <w:t>政治处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8F392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本院干警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14D406" w14:textId="77777777" w:rsidR="00445794" w:rsidRPr="00B65A81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集体会议</w:t>
            </w:r>
          </w:p>
          <w:p w14:paraId="3F16B58F" w14:textId="77777777" w:rsidR="00445794" w:rsidRDefault="00445794" w:rsidP="00445794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法治课堂</w:t>
            </w:r>
          </w:p>
          <w:p w14:paraId="653FFE72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电子屏</w:t>
            </w:r>
          </w:p>
          <w:p w14:paraId="631150E6" w14:textId="77777777" w:rsidR="00445794" w:rsidRPr="000715EF" w:rsidRDefault="00445794" w:rsidP="004457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展板</w:t>
            </w:r>
          </w:p>
          <w:p w14:paraId="2A598091" w14:textId="77777777" w:rsidR="00445794" w:rsidRPr="009005C8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715EF">
              <w:rPr>
                <w:rFonts w:ascii="仿宋_GB2312" w:eastAsia="仿宋_GB2312" w:hint="eastAsia"/>
                <w:szCs w:val="21"/>
              </w:rPr>
              <w:t>横幅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5FB90" w14:textId="77777777" w:rsidR="00445794" w:rsidRPr="00B65A81" w:rsidRDefault="00445794" w:rsidP="00445794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B65A81">
              <w:rPr>
                <w:rFonts w:ascii="仿宋_GB2312" w:eastAsia="仿宋_GB2312" w:hint="eastAsia"/>
                <w:szCs w:val="21"/>
              </w:rPr>
              <w:t>组织</w:t>
            </w:r>
            <w:r>
              <w:rPr>
                <w:rFonts w:ascii="仿宋_GB2312" w:eastAsia="仿宋_GB2312" w:hint="eastAsia"/>
                <w:szCs w:val="21"/>
              </w:rPr>
              <w:t>召开展专题</w:t>
            </w:r>
            <w:r w:rsidRPr="00B65A81">
              <w:rPr>
                <w:rFonts w:ascii="仿宋_GB2312" w:eastAsia="仿宋_GB2312" w:hint="eastAsia"/>
                <w:szCs w:val="21"/>
              </w:rPr>
              <w:t>会议进行学习，利</w:t>
            </w:r>
            <w:r>
              <w:rPr>
                <w:rFonts w:ascii="仿宋_GB2312" w:eastAsia="仿宋_GB2312" w:hint="eastAsia"/>
                <w:szCs w:val="21"/>
              </w:rPr>
              <w:t>用新媒体平台</w:t>
            </w:r>
            <w:r w:rsidRPr="00B65A81">
              <w:rPr>
                <w:rFonts w:ascii="仿宋_GB2312" w:eastAsia="仿宋_GB2312" w:hint="eastAsia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院内宣传</w:t>
            </w:r>
            <w:r w:rsidRPr="00B65A81">
              <w:rPr>
                <w:rFonts w:ascii="仿宋_GB2312" w:eastAsia="仿宋_GB2312" w:hint="eastAsia"/>
                <w:szCs w:val="21"/>
              </w:rPr>
              <w:t>阵地和载体进行形式多样的法治宣传教育。</w:t>
            </w:r>
          </w:p>
          <w:p w14:paraId="68B0A8B0" w14:textId="77777777" w:rsidR="00445794" w:rsidRPr="008832B5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74ECF9" w14:textId="77777777" w:rsidR="00445794" w:rsidRDefault="00445794" w:rsidP="00445794">
            <w:pPr>
              <w:pStyle w:val="a0"/>
              <w:spacing w:line="32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8832B5">
              <w:rPr>
                <w:rFonts w:ascii="仿宋_GB2312" w:eastAsia="仿宋_GB2312" w:hAnsi="仿宋" w:cs="仿宋" w:hint="eastAsia"/>
                <w:color w:val="000000"/>
                <w:szCs w:val="21"/>
              </w:rPr>
              <w:t>1.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B65A81">
              <w:rPr>
                <w:rFonts w:ascii="仿宋_GB2312" w:eastAsia="仿宋_GB2312" w:hint="eastAsia"/>
                <w:szCs w:val="21"/>
              </w:rPr>
              <w:t>严格落实</w:t>
            </w:r>
            <w:r>
              <w:rPr>
                <w:rFonts w:ascii="仿宋_GB2312" w:eastAsia="仿宋_GB2312" w:hint="eastAsia"/>
                <w:szCs w:val="21"/>
              </w:rPr>
              <w:t>主管领导责任</w:t>
            </w:r>
            <w:r w:rsidRPr="00B65A81">
              <w:rPr>
                <w:rFonts w:ascii="仿宋_GB2312" w:eastAsia="仿宋_GB2312" w:hint="eastAsia"/>
                <w:szCs w:val="21"/>
              </w:rPr>
              <w:t>，坚持领导带头学法用法，坚持</w:t>
            </w:r>
            <w:r>
              <w:rPr>
                <w:rFonts w:ascii="仿宋_GB2312" w:eastAsia="仿宋_GB2312" w:hint="eastAsia"/>
                <w:szCs w:val="21"/>
              </w:rPr>
              <w:t>分管工作</w:t>
            </w:r>
            <w:r w:rsidRPr="00B65A81">
              <w:rPr>
                <w:rFonts w:ascii="仿宋_GB2312" w:eastAsia="仿宋_GB2312" w:hint="eastAsia"/>
                <w:szCs w:val="21"/>
              </w:rPr>
              <w:t>亲自抓部署抓落实。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05B3C2C9" w14:textId="77777777" w:rsidR="00445794" w:rsidRPr="008832B5" w:rsidRDefault="00445794" w:rsidP="00445794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" w:cs="仿宋"/>
                <w:color w:val="000000"/>
                <w:szCs w:val="21"/>
              </w:rPr>
              <w:t>.</w:t>
            </w:r>
            <w:r w:rsidRPr="008832B5">
              <w:rPr>
                <w:rFonts w:ascii="仿宋_GB2312" w:eastAsia="仿宋_GB2312" w:hAnsi="仿宋" w:cs="仿宋" w:hint="eastAsia"/>
                <w:color w:val="000000"/>
                <w:szCs w:val="21"/>
              </w:rPr>
              <w:t>认真组织开展宣传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教育</w:t>
            </w:r>
            <w:r w:rsidRPr="008832B5">
              <w:rPr>
                <w:rFonts w:ascii="仿宋_GB2312" w:eastAsia="仿宋_GB2312" w:hAnsi="仿宋" w:cs="仿宋" w:hint="eastAsia"/>
                <w:color w:val="000000"/>
                <w:szCs w:val="21"/>
              </w:rPr>
              <w:t>活动，丰富活动内容，拓宽活动载体。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5C444095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/>
                <w:color w:val="000000"/>
                <w:szCs w:val="21"/>
              </w:rPr>
              <w:t>3</w:t>
            </w:r>
            <w:r w:rsidRPr="000C6B94">
              <w:rPr>
                <w:rFonts w:ascii="仿宋_GB2312" w:eastAsia="仿宋_GB2312" w:hAnsi="仿宋" w:cs="仿宋"/>
                <w:color w:val="000000"/>
                <w:szCs w:val="21"/>
              </w:rPr>
              <w:t>.</w:t>
            </w:r>
            <w:r w:rsidRPr="000C6B94">
              <w:rPr>
                <w:rFonts w:ascii="仿宋_GB2312" w:eastAsia="仿宋_GB2312" w:hAnsi="仿宋" w:cs="仿宋" w:hint="eastAsia"/>
                <w:color w:val="000000"/>
                <w:szCs w:val="21"/>
              </w:rPr>
              <w:t>开展法治文化建设，加强法治宣传教育阵地建设。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416E6A5F" w14:textId="77777777" w:rsidR="00445794" w:rsidRPr="000C6B94" w:rsidRDefault="00445794" w:rsidP="00445794">
            <w:pPr>
              <w:pStyle w:val="a0"/>
              <w:ind w:firstLineChars="0" w:firstLine="0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/>
                <w:color w:val="000000"/>
                <w:szCs w:val="21"/>
              </w:rPr>
              <w:t>4.</w:t>
            </w: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定期对普法宣传工作进行督查检查。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414C55B4" w14:textId="77777777" w:rsidR="00445794" w:rsidRPr="00242FCC" w:rsidRDefault="00445794" w:rsidP="00445794">
            <w:pPr>
              <w:pStyle w:val="a0"/>
            </w:pP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39AF9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.</w:t>
            </w:r>
            <w:r w:rsidRPr="008832B5">
              <w:rPr>
                <w:rFonts w:ascii="仿宋_GB2312" w:eastAsia="仿宋_GB2312" w:hint="eastAsia"/>
                <w:szCs w:val="21"/>
              </w:rPr>
              <w:t>深入</w:t>
            </w:r>
            <w:r w:rsidRPr="00242FCC">
              <w:rPr>
                <w:rFonts w:ascii="仿宋_GB2312" w:eastAsia="仿宋_GB2312" w:hint="eastAsia"/>
                <w:szCs w:val="21"/>
              </w:rPr>
              <w:t>学习宣传习近平总书记关于全面依法治国的重要论述，宣传科学立法、严格执法、公正司法、全民守法的生动实践，了解和掌握全面依法治国的重大意义和总体要求，更好地发挥法治的引领和规范作用。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738D21D7" w14:textId="77777777" w:rsidR="00445794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.</w:t>
            </w:r>
            <w:r w:rsidRPr="008832B5">
              <w:rPr>
                <w:rFonts w:ascii="仿宋_GB2312" w:eastAsia="仿宋_GB2312" w:hint="eastAsia"/>
                <w:szCs w:val="21"/>
              </w:rPr>
              <w:t>利用各种媒体，开展日常宣传法律法规宣传。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085817B7" w14:textId="77777777" w:rsidR="00445794" w:rsidRPr="008832B5" w:rsidRDefault="00445794" w:rsidP="00445794">
            <w:pPr>
              <w:pStyle w:val="a0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3.</w:t>
            </w:r>
            <w:r w:rsidRPr="008832B5">
              <w:rPr>
                <w:rFonts w:ascii="仿宋_GB2312" w:eastAsia="仿宋_GB2312" w:hint="eastAsia"/>
                <w:szCs w:val="21"/>
              </w:rPr>
              <w:t>组织开展相关法律法规知识培训，推动执法人员树立法治意识。</w:t>
            </w:r>
            <w:r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36927C75" w14:textId="77777777" w:rsidR="00445794" w:rsidRPr="00531BF8" w:rsidRDefault="00445794" w:rsidP="00445794">
            <w:pPr>
              <w:pStyle w:val="a0"/>
              <w:ind w:firstLineChars="0" w:firstLine="0"/>
            </w:pPr>
            <w:r>
              <w:rPr>
                <w:rFonts w:ascii="仿宋_GB2312" w:eastAsia="仿宋_GB2312"/>
                <w:szCs w:val="21"/>
              </w:rPr>
              <w:t>4.</w:t>
            </w:r>
            <w:r w:rsidRPr="008832B5">
              <w:rPr>
                <w:rFonts w:ascii="仿宋_GB2312" w:eastAsia="仿宋_GB2312" w:hint="eastAsia"/>
                <w:szCs w:val="21"/>
              </w:rPr>
              <w:t>落实普法治理工作责任。将普法依法治理工作作为本单位的重要任务。将普法依法治理纳入绩效考核系统实</w:t>
            </w:r>
            <w:r w:rsidRPr="008832B5">
              <w:rPr>
                <w:rFonts w:ascii="仿宋_GB2312" w:eastAsia="仿宋_GB2312" w:hint="eastAsia"/>
                <w:szCs w:val="21"/>
              </w:rPr>
              <w:lastRenderedPageBreak/>
              <w:t>行年度考核，用依法治理的成果检验普法宣传的成效。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  <w:p w14:paraId="374E2FA6" w14:textId="77777777" w:rsidR="00445794" w:rsidRPr="008832B5" w:rsidRDefault="00445794" w:rsidP="00445794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66580E" w14:paraId="5846268D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CABB" w14:textId="77777777" w:rsidR="0066580E" w:rsidRPr="009005C8" w:rsidRDefault="0066580E" w:rsidP="008003D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5.</w:t>
            </w:r>
            <w:r>
              <w:rPr>
                <w:rFonts w:ascii="仿宋_GB2312" w:eastAsia="仿宋_GB2312" w:hint="eastAsia"/>
                <w:szCs w:val="21"/>
              </w:rPr>
              <w:t>《中华人民共和国监察法》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564D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EB72B" w14:textId="77777777" w:rsidR="0066580E" w:rsidRPr="009005C8" w:rsidRDefault="0066580E" w:rsidP="008003D3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5B561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C0C06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62E74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0DDAD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B4FEE8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3C194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66580E" w14:paraId="2DD1A89F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DC9F" w14:textId="77777777" w:rsidR="0066580E" w:rsidRPr="001A7AB6" w:rsidRDefault="0066580E" w:rsidP="008003D3">
            <w:pPr>
              <w:spacing w:line="280" w:lineRule="exact"/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6.</w:t>
            </w:r>
            <w:r w:rsidRPr="009005C8">
              <w:rPr>
                <w:rFonts w:ascii="仿宋_GB2312" w:eastAsia="仿宋_GB2312" w:hint="eastAsia"/>
                <w:szCs w:val="21"/>
              </w:rPr>
              <w:t>《关于新形势下党内政治生活的若干准则》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B97ABA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62FE7" w14:textId="77777777" w:rsidR="0066580E" w:rsidRPr="009005C8" w:rsidRDefault="0066580E" w:rsidP="008003D3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86DFB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F037D0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9E355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2F346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B6B2C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B26F1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66580E" w14:paraId="7B9E1CB8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A7AA" w14:textId="77777777" w:rsidR="0066580E" w:rsidRPr="009005C8" w:rsidRDefault="0066580E" w:rsidP="008003D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7.</w:t>
            </w:r>
            <w:r w:rsidRPr="009005C8">
              <w:rPr>
                <w:rFonts w:ascii="仿宋_GB2312" w:eastAsia="仿宋_GB2312" w:hint="eastAsia"/>
                <w:szCs w:val="21"/>
              </w:rPr>
              <w:t>《中国共产党党内监督条例》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2FEAD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0E520" w14:textId="77777777" w:rsidR="0066580E" w:rsidRPr="009005C8" w:rsidRDefault="0066580E" w:rsidP="008003D3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2D1E6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B23CB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90847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F43FD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02397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23A29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66580E" w14:paraId="69DBB572" w14:textId="77777777" w:rsidTr="008003D3">
        <w:trPr>
          <w:trHeight w:val="9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946" w14:textId="77777777" w:rsidR="0066580E" w:rsidRPr="009005C8" w:rsidRDefault="0066580E" w:rsidP="008003D3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</w:t>
            </w:r>
            <w:r>
              <w:rPr>
                <w:rFonts w:ascii="仿宋_GB2312" w:eastAsia="仿宋_GB2312"/>
                <w:szCs w:val="21"/>
              </w:rPr>
              <w:t>8.</w:t>
            </w:r>
            <w:r w:rsidRPr="009005C8">
              <w:rPr>
                <w:rFonts w:ascii="仿宋_GB2312" w:eastAsia="仿宋_GB2312" w:hint="eastAsia"/>
                <w:szCs w:val="21"/>
              </w:rPr>
              <w:t>《中国共产党纪律处分条例》</w:t>
            </w: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AB24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4F87" w14:textId="77777777" w:rsidR="0066580E" w:rsidRPr="009005C8" w:rsidRDefault="0066580E" w:rsidP="008003D3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EAE0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5E61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8243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01B5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4D88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3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0689" w14:textId="77777777" w:rsidR="0066580E" w:rsidRPr="009005C8" w:rsidRDefault="0066580E" w:rsidP="008003D3">
            <w:pPr>
              <w:spacing w:line="28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</w:tbl>
    <w:p w14:paraId="2EB775F5" w14:textId="77777777" w:rsidR="009F3794" w:rsidRPr="0066580E" w:rsidRDefault="009F3794"/>
    <w:sectPr w:rsidR="009F3794" w:rsidRPr="0066580E" w:rsidSect="006658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5637" w14:textId="77777777" w:rsidR="002934E9" w:rsidRDefault="002934E9" w:rsidP="0066580E">
      <w:r>
        <w:separator/>
      </w:r>
    </w:p>
  </w:endnote>
  <w:endnote w:type="continuationSeparator" w:id="0">
    <w:p w14:paraId="4921A20E" w14:textId="77777777" w:rsidR="002934E9" w:rsidRDefault="002934E9" w:rsidP="0066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9715" w14:textId="77777777" w:rsidR="002934E9" w:rsidRDefault="002934E9" w:rsidP="0066580E">
      <w:r>
        <w:separator/>
      </w:r>
    </w:p>
  </w:footnote>
  <w:footnote w:type="continuationSeparator" w:id="0">
    <w:p w14:paraId="445A9DF5" w14:textId="77777777" w:rsidR="002934E9" w:rsidRDefault="002934E9" w:rsidP="0066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1F"/>
    <w:rsid w:val="002934E9"/>
    <w:rsid w:val="0034421F"/>
    <w:rsid w:val="00445794"/>
    <w:rsid w:val="0066580E"/>
    <w:rsid w:val="009F3794"/>
    <w:rsid w:val="00B264EC"/>
    <w:rsid w:val="00C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2C4B6"/>
  <w15:chartTrackingRefBased/>
  <w15:docId w15:val="{5116985C-B2A4-49CF-B7F6-41A80141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65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65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658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6580E"/>
    <w:rPr>
      <w:sz w:val="18"/>
      <w:szCs w:val="18"/>
    </w:rPr>
  </w:style>
  <w:style w:type="paragraph" w:styleId="a0">
    <w:name w:val="Normal Indent"/>
    <w:qFormat/>
    <w:rsid w:val="0066580E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 zjfy</dc:creator>
  <cp:keywords/>
  <dc:description/>
  <cp:lastModifiedBy>gys zjfy</cp:lastModifiedBy>
  <cp:revision>3</cp:revision>
  <dcterms:created xsi:type="dcterms:W3CDTF">2021-04-30T09:07:00Z</dcterms:created>
  <dcterms:modified xsi:type="dcterms:W3CDTF">2021-04-30T09:19:00Z</dcterms:modified>
</cp:coreProperties>
</file>